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DA" w:rsidRDefault="005E2C56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dmin\Pictures\2022-05-0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2-05-05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C56" w:rsidRDefault="005E2C56"/>
    <w:p w:rsidR="005E2C56" w:rsidRDefault="005E2C56"/>
    <w:p w:rsidR="005E2C56" w:rsidRDefault="005E2C56"/>
    <w:p w:rsidR="00FD651D" w:rsidRPr="00FD651D" w:rsidRDefault="00FD651D" w:rsidP="00FD651D">
      <w:pPr>
        <w:widowControl w:val="0"/>
        <w:numPr>
          <w:ilvl w:val="0"/>
          <w:numId w:val="1"/>
        </w:numPr>
        <w:tabs>
          <w:tab w:val="left" w:pos="1750"/>
        </w:tabs>
        <w:autoSpaceDE w:val="0"/>
        <w:autoSpaceDN w:val="0"/>
        <w:spacing w:before="2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lastRenderedPageBreak/>
        <w:t>принцип</w:t>
      </w:r>
      <w:r w:rsidRPr="00FD651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i/>
          <w:sz w:val="24"/>
        </w:rPr>
        <w:t>обеспечения</w:t>
      </w:r>
      <w:r w:rsidRPr="00FD651D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i/>
          <w:sz w:val="24"/>
        </w:rPr>
        <w:t>суверенных</w:t>
      </w:r>
      <w:r w:rsidRPr="00FD651D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i/>
          <w:sz w:val="24"/>
        </w:rPr>
        <w:t>прав</w:t>
      </w:r>
      <w:r w:rsidRPr="00FD651D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i/>
          <w:sz w:val="24"/>
        </w:rPr>
        <w:t>личности</w:t>
      </w:r>
      <w:r w:rsidRPr="00FD651D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предполагает</w:t>
      </w:r>
      <w:r w:rsidRPr="00FD651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FD651D" w:rsidRPr="00FD651D" w:rsidRDefault="00FD651D" w:rsidP="00FD651D">
      <w:pPr>
        <w:widowControl w:val="0"/>
        <w:numPr>
          <w:ilvl w:val="0"/>
          <w:numId w:val="1"/>
        </w:numPr>
        <w:tabs>
          <w:tab w:val="left" w:pos="1750"/>
        </w:tabs>
        <w:autoSpaceDE w:val="0"/>
        <w:autoSpaceDN w:val="0"/>
        <w:spacing w:before="1" w:after="0" w:line="322" w:lineRule="exact"/>
        <w:ind w:left="1749" w:right="-1" w:hanging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принцип</w:t>
      </w:r>
      <w:r w:rsidRPr="00FD651D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i/>
          <w:sz w:val="24"/>
        </w:rPr>
        <w:t>добровольности,</w:t>
      </w:r>
      <w:r w:rsidRPr="00FD651D">
        <w:rPr>
          <w:rFonts w:ascii="Times New Roman" w:eastAsia="Times New Roman" w:hAnsi="Times New Roman" w:cs="Times New Roman"/>
          <w:i/>
          <w:spacing w:val="52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i/>
          <w:sz w:val="24"/>
        </w:rPr>
        <w:t>свободы</w:t>
      </w:r>
      <w:r w:rsidRPr="00FD651D">
        <w:rPr>
          <w:rFonts w:ascii="Times New Roman" w:eastAsia="Times New Roman" w:hAnsi="Times New Roman" w:cs="Times New Roman"/>
          <w:i/>
          <w:spacing w:val="53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i/>
          <w:sz w:val="24"/>
        </w:rPr>
        <w:t>выбора,</w:t>
      </w:r>
      <w:r w:rsidRPr="00FD651D">
        <w:rPr>
          <w:rFonts w:ascii="Times New Roman" w:eastAsia="Times New Roman" w:hAnsi="Times New Roman" w:cs="Times New Roman"/>
          <w:i/>
          <w:spacing w:val="52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i/>
          <w:sz w:val="24"/>
        </w:rPr>
        <w:t>учета</w:t>
      </w:r>
      <w:r w:rsidRPr="00FD651D">
        <w:rPr>
          <w:rFonts w:ascii="Times New Roman" w:eastAsia="Times New Roman" w:hAnsi="Times New Roman" w:cs="Times New Roman"/>
          <w:i/>
          <w:spacing w:val="54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i/>
          <w:spacing w:val="-2"/>
          <w:sz w:val="24"/>
        </w:rPr>
        <w:t>многофакторности</w:t>
      </w:r>
    </w:p>
    <w:p w:rsidR="00FD651D" w:rsidRPr="00FD651D" w:rsidRDefault="00FD651D" w:rsidP="00FD651D">
      <w:pPr>
        <w:widowControl w:val="0"/>
        <w:autoSpaceDE w:val="0"/>
        <w:autoSpaceDN w:val="0"/>
        <w:spacing w:after="0" w:line="322" w:lineRule="exact"/>
        <w:ind w:left="332" w:right="-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D651D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FD651D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8"/>
        </w:rPr>
        <w:t>определении</w:t>
      </w:r>
      <w:r w:rsidRPr="00FD651D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FD651D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8"/>
        </w:rPr>
        <w:t>совместной</w:t>
      </w:r>
      <w:r w:rsidRPr="00FD651D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8"/>
        </w:rPr>
        <w:t>деятельности</w:t>
      </w:r>
      <w:r w:rsidRPr="00FD651D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8"/>
        </w:rPr>
        <w:t>наставника</w:t>
      </w:r>
      <w:r w:rsidRPr="00FD651D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FD651D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spacing w:val="-2"/>
          <w:sz w:val="24"/>
          <w:szCs w:val="28"/>
        </w:rPr>
        <w:t>наставляемого;</w:t>
      </w:r>
    </w:p>
    <w:p w:rsidR="00FD651D" w:rsidRPr="00FD651D" w:rsidRDefault="00FD651D" w:rsidP="00FD651D">
      <w:pPr>
        <w:widowControl w:val="0"/>
        <w:numPr>
          <w:ilvl w:val="0"/>
          <w:numId w:val="1"/>
        </w:numPr>
        <w:tabs>
          <w:tab w:val="left" w:pos="1750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принцип</w:t>
      </w:r>
      <w:r w:rsidRPr="00FD651D">
        <w:rPr>
          <w:rFonts w:ascii="Times New Roman" w:eastAsia="Times New Roman" w:hAnsi="Times New Roman" w:cs="Times New Roman"/>
          <w:spacing w:val="74"/>
          <w:w w:val="150"/>
          <w:sz w:val="24"/>
        </w:rPr>
        <w:t xml:space="preserve">    </w:t>
      </w:r>
      <w:proofErr w:type="spellStart"/>
      <w:r w:rsidRPr="00FD651D">
        <w:rPr>
          <w:rFonts w:ascii="Times New Roman" w:eastAsia="Times New Roman" w:hAnsi="Times New Roman" w:cs="Times New Roman"/>
          <w:i/>
          <w:sz w:val="24"/>
        </w:rPr>
        <w:t>аксиологичности</w:t>
      </w:r>
      <w:proofErr w:type="spellEnd"/>
      <w:r w:rsidRPr="00FD651D">
        <w:rPr>
          <w:rFonts w:ascii="Times New Roman" w:eastAsia="Times New Roman" w:hAnsi="Times New Roman" w:cs="Times New Roman"/>
          <w:i/>
          <w:spacing w:val="74"/>
          <w:w w:val="150"/>
          <w:sz w:val="24"/>
        </w:rPr>
        <w:t xml:space="preserve">    </w:t>
      </w:r>
      <w:r w:rsidRPr="00FD651D">
        <w:rPr>
          <w:rFonts w:ascii="Times New Roman" w:eastAsia="Times New Roman" w:hAnsi="Times New Roman" w:cs="Times New Roman"/>
          <w:sz w:val="24"/>
        </w:rPr>
        <w:t>подразумевает</w:t>
      </w:r>
      <w:r w:rsidRPr="00FD651D">
        <w:rPr>
          <w:rFonts w:ascii="Times New Roman" w:eastAsia="Times New Roman" w:hAnsi="Times New Roman" w:cs="Times New Roman"/>
          <w:spacing w:val="73"/>
          <w:w w:val="15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FD651D" w:rsidRPr="00FD651D" w:rsidRDefault="00FD651D" w:rsidP="00FD651D">
      <w:pPr>
        <w:widowControl w:val="0"/>
        <w:numPr>
          <w:ilvl w:val="0"/>
          <w:numId w:val="1"/>
        </w:numPr>
        <w:tabs>
          <w:tab w:val="left" w:pos="1750"/>
        </w:tabs>
        <w:autoSpaceDE w:val="0"/>
        <w:autoSpaceDN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 xml:space="preserve">принцип </w:t>
      </w:r>
      <w:r w:rsidRPr="00FD651D">
        <w:rPr>
          <w:rFonts w:ascii="Times New Roman" w:eastAsia="Times New Roman" w:hAnsi="Times New Roman" w:cs="Times New Roman"/>
          <w:i/>
          <w:sz w:val="24"/>
        </w:rPr>
        <w:t xml:space="preserve">личной ответственности </w:t>
      </w:r>
      <w:r w:rsidRPr="00FD651D">
        <w:rPr>
          <w:rFonts w:ascii="Times New Roman" w:eastAsia="Times New Roman" w:hAnsi="Times New Roman" w:cs="Times New Roman"/>
          <w:sz w:val="24"/>
        </w:rPr>
        <w:t>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FD651D" w:rsidRPr="00FD651D" w:rsidRDefault="00FD651D" w:rsidP="00FD651D">
      <w:pPr>
        <w:widowControl w:val="0"/>
        <w:numPr>
          <w:ilvl w:val="0"/>
          <w:numId w:val="1"/>
        </w:numPr>
        <w:tabs>
          <w:tab w:val="left" w:pos="1750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 xml:space="preserve">принцип </w:t>
      </w:r>
      <w:r w:rsidRPr="00FD651D">
        <w:rPr>
          <w:rFonts w:ascii="Times New Roman" w:eastAsia="Times New Roman" w:hAnsi="Times New Roman" w:cs="Times New Roman"/>
          <w:i/>
          <w:sz w:val="24"/>
        </w:rPr>
        <w:t xml:space="preserve">индивидуализации и персонализации </w:t>
      </w:r>
      <w:r w:rsidRPr="00FD651D">
        <w:rPr>
          <w:rFonts w:ascii="Times New Roman" w:eastAsia="Times New Roman" w:hAnsi="Times New Roman" w:cs="Times New Roman"/>
          <w:sz w:val="24"/>
        </w:rPr>
        <w:t>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FD651D" w:rsidRPr="00FD651D" w:rsidRDefault="00FD651D" w:rsidP="00FD651D">
      <w:pPr>
        <w:widowControl w:val="0"/>
        <w:numPr>
          <w:ilvl w:val="0"/>
          <w:numId w:val="1"/>
        </w:numPr>
        <w:tabs>
          <w:tab w:val="left" w:pos="1750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 xml:space="preserve">принцип </w:t>
      </w:r>
      <w:r w:rsidRPr="00FD651D">
        <w:rPr>
          <w:rFonts w:ascii="Times New Roman" w:eastAsia="Times New Roman" w:hAnsi="Times New Roman" w:cs="Times New Roman"/>
          <w:i/>
          <w:sz w:val="24"/>
        </w:rPr>
        <w:t xml:space="preserve">равенства </w:t>
      </w:r>
      <w:r w:rsidRPr="00FD651D">
        <w:rPr>
          <w:rFonts w:ascii="Times New Roman" w:eastAsia="Times New Roman" w:hAnsi="Times New Roman" w:cs="Times New Roman"/>
          <w:sz w:val="24"/>
        </w:rPr>
        <w:t xml:space="preserve">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наставничества.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715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Участие в системе наставничества не должно наносить ущерба образовательному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 </w:t>
      </w:r>
      <w:r w:rsidRPr="00FD651D">
        <w:rPr>
          <w:rFonts w:ascii="Times New Roman" w:eastAsia="Times New Roman" w:hAnsi="Times New Roman" w:cs="Times New Roman"/>
          <w:sz w:val="24"/>
        </w:rPr>
        <w:t>процессу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 </w:t>
      </w:r>
      <w:r w:rsidRPr="00FD651D">
        <w:rPr>
          <w:rFonts w:ascii="Times New Roman" w:eastAsia="Times New Roman" w:hAnsi="Times New Roman" w:cs="Times New Roman"/>
          <w:sz w:val="24"/>
        </w:rPr>
        <w:t>образовательной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 </w:t>
      </w:r>
      <w:r w:rsidRPr="00FD651D">
        <w:rPr>
          <w:rFonts w:ascii="Times New Roman" w:eastAsia="Times New Roman" w:hAnsi="Times New Roman" w:cs="Times New Roman"/>
          <w:sz w:val="24"/>
        </w:rPr>
        <w:t>организации.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 </w:t>
      </w:r>
      <w:r w:rsidRPr="00FD651D">
        <w:rPr>
          <w:rFonts w:ascii="Times New Roman" w:eastAsia="Times New Roman" w:hAnsi="Times New Roman" w:cs="Times New Roman"/>
          <w:sz w:val="24"/>
        </w:rPr>
        <w:t>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</w:t>
      </w:r>
      <w:r w:rsidRPr="00FD651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наставничества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принимает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руководитель</w:t>
      </w:r>
      <w:r w:rsidRPr="00FD651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образовательной</w:t>
      </w:r>
      <w:r w:rsidRPr="00FD651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организации</w:t>
      </w:r>
      <w:r w:rsidRPr="00FD651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FD651D" w:rsidRPr="00FD651D" w:rsidRDefault="00FD651D" w:rsidP="00FD651D">
      <w:pPr>
        <w:widowControl w:val="0"/>
        <w:numPr>
          <w:ilvl w:val="0"/>
          <w:numId w:val="2"/>
        </w:numPr>
        <w:tabs>
          <w:tab w:val="left" w:pos="1322"/>
        </w:tabs>
        <w:autoSpaceDE w:val="0"/>
        <w:autoSpaceDN w:val="0"/>
        <w:spacing w:after="0" w:line="319" w:lineRule="exact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Цель</w:t>
      </w:r>
      <w:r w:rsidRPr="00FD651D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FD651D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задачи</w:t>
      </w:r>
      <w:r w:rsidRPr="00FD651D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системы</w:t>
      </w:r>
      <w:r w:rsidRPr="00FD651D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наставничества.</w:t>
      </w:r>
      <w:r w:rsidRPr="00FD651D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Формы</w:t>
      </w:r>
      <w:r w:rsidRPr="00FD651D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>наставничества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841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i/>
          <w:sz w:val="24"/>
        </w:rPr>
        <w:t xml:space="preserve">Цель </w:t>
      </w:r>
      <w:r w:rsidRPr="00FD651D">
        <w:rPr>
          <w:rFonts w:ascii="Times New Roman" w:eastAsia="Times New Roman" w:hAnsi="Times New Roman" w:cs="Times New Roman"/>
          <w:sz w:val="24"/>
        </w:rPr>
        <w:t>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534"/>
        </w:tabs>
        <w:autoSpaceDE w:val="0"/>
        <w:autoSpaceDN w:val="0"/>
        <w:spacing w:after="0" w:line="322" w:lineRule="exact"/>
        <w:ind w:left="1533" w:right="-1" w:hanging="493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i/>
          <w:sz w:val="24"/>
        </w:rPr>
        <w:t>Задачи</w:t>
      </w:r>
      <w:r w:rsidRPr="00FD651D">
        <w:rPr>
          <w:rFonts w:ascii="Times New Roman" w:eastAsia="Times New Roman" w:hAnsi="Times New Roman" w:cs="Times New Roman"/>
          <w:i/>
          <w:spacing w:val="-8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системы</w:t>
      </w:r>
      <w:r w:rsidRPr="00FD651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наставничества</w:t>
      </w:r>
      <w:r w:rsidRPr="00FD651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педагогических</w:t>
      </w:r>
      <w:r w:rsidRPr="00FD651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работников:</w:t>
      </w:r>
    </w:p>
    <w:p w:rsidR="00FD651D" w:rsidRPr="00FD651D" w:rsidRDefault="00FD651D" w:rsidP="00FD651D">
      <w:pPr>
        <w:widowControl w:val="0"/>
        <w:numPr>
          <w:ilvl w:val="0"/>
          <w:numId w:val="3"/>
        </w:numPr>
        <w:tabs>
          <w:tab w:val="left" w:pos="1298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содействовать созданию в ДОУ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FD651D" w:rsidRPr="00FD651D" w:rsidRDefault="00FD651D" w:rsidP="00FD651D">
      <w:pPr>
        <w:widowControl w:val="0"/>
        <w:numPr>
          <w:ilvl w:val="0"/>
          <w:numId w:val="3"/>
        </w:numPr>
        <w:tabs>
          <w:tab w:val="left" w:pos="1236"/>
        </w:tabs>
        <w:autoSpaceDE w:val="0"/>
        <w:autoSpaceDN w:val="0"/>
        <w:spacing w:before="67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педагогических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работников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дошкольного учреждения, региональных систем научно-методического сопровождения педагогических работников и управленческих кадров;</w:t>
      </w:r>
    </w:p>
    <w:p w:rsidR="00FD651D" w:rsidRPr="00FD651D" w:rsidRDefault="00FD651D" w:rsidP="00FD651D">
      <w:pPr>
        <w:widowControl w:val="0"/>
        <w:numPr>
          <w:ilvl w:val="0"/>
          <w:numId w:val="3"/>
        </w:numPr>
        <w:tabs>
          <w:tab w:val="left" w:pos="1409"/>
        </w:tabs>
        <w:autoSpaceDE w:val="0"/>
        <w:autoSpaceDN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способствовать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развитию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компетенций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педагогов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</w:t>
      </w:r>
      <w:r w:rsidRPr="00FD651D">
        <w:rPr>
          <w:rFonts w:ascii="Times New Roman" w:eastAsia="Times New Roman" w:hAnsi="Times New Roman" w:cs="Times New Roman"/>
          <w:spacing w:val="75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внедрения</w:t>
      </w:r>
      <w:r w:rsidRPr="00FD651D">
        <w:rPr>
          <w:rFonts w:ascii="Times New Roman" w:eastAsia="Times New Roman" w:hAnsi="Times New Roman" w:cs="Times New Roman"/>
          <w:spacing w:val="74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разнообразных,</w:t>
      </w:r>
      <w:r w:rsidRPr="00FD651D">
        <w:rPr>
          <w:rFonts w:ascii="Times New Roman" w:eastAsia="Times New Roman" w:hAnsi="Times New Roman" w:cs="Times New Roman"/>
          <w:spacing w:val="75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в</w:t>
      </w:r>
      <w:r w:rsidRPr="00FD651D">
        <w:rPr>
          <w:rFonts w:ascii="Times New Roman" w:eastAsia="Times New Roman" w:hAnsi="Times New Roman" w:cs="Times New Roman"/>
          <w:spacing w:val="75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том</w:t>
      </w:r>
      <w:r w:rsidRPr="00FD651D">
        <w:rPr>
          <w:rFonts w:ascii="Times New Roman" w:eastAsia="Times New Roman" w:hAnsi="Times New Roman" w:cs="Times New Roman"/>
          <w:spacing w:val="75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числе</w:t>
      </w:r>
      <w:r w:rsidRPr="00FD651D">
        <w:rPr>
          <w:rFonts w:ascii="Times New Roman" w:eastAsia="Times New Roman" w:hAnsi="Times New Roman" w:cs="Times New Roman"/>
          <w:spacing w:val="74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реверсивных,</w:t>
      </w:r>
      <w:r w:rsidRPr="00FD651D">
        <w:rPr>
          <w:rFonts w:ascii="Times New Roman" w:eastAsia="Times New Roman" w:hAnsi="Times New Roman" w:cs="Times New Roman"/>
          <w:spacing w:val="75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сетевых и дистанционных форм наставничества;</w:t>
      </w:r>
    </w:p>
    <w:p w:rsidR="00FD651D" w:rsidRPr="00FD651D" w:rsidRDefault="00FD651D" w:rsidP="00FD651D">
      <w:pPr>
        <w:widowControl w:val="0"/>
        <w:numPr>
          <w:ilvl w:val="0"/>
          <w:numId w:val="3"/>
        </w:numPr>
        <w:tabs>
          <w:tab w:val="left" w:pos="1522"/>
        </w:tabs>
        <w:autoSpaceDE w:val="0"/>
        <w:autoSpaceDN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lastRenderedPageBreak/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:rsidR="00FD651D" w:rsidRPr="00FD651D" w:rsidRDefault="00FD651D" w:rsidP="00FD651D">
      <w:pPr>
        <w:widowControl w:val="0"/>
        <w:numPr>
          <w:ilvl w:val="0"/>
          <w:numId w:val="3"/>
        </w:numPr>
        <w:tabs>
          <w:tab w:val="left" w:pos="1231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оказывать помощь в профессиональной и должностной адаптации педагога,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 xml:space="preserve">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 жизни ДОУ, а также в преодолении профессиональных трудностей, возникающих при выполнении должностных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обязанностей;</w:t>
      </w:r>
    </w:p>
    <w:p w:rsidR="00FD651D" w:rsidRPr="00FD651D" w:rsidRDefault="00FD651D" w:rsidP="00FD651D">
      <w:pPr>
        <w:widowControl w:val="0"/>
        <w:numPr>
          <w:ilvl w:val="0"/>
          <w:numId w:val="3"/>
        </w:numPr>
        <w:tabs>
          <w:tab w:val="left" w:pos="1207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обеспечивать</w:t>
      </w:r>
      <w:r w:rsidRPr="00FD651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формирование</w:t>
      </w:r>
      <w:r w:rsidRPr="00FD651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</w:t>
      </w:r>
      <w:r w:rsidRPr="00FD651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развитие</w:t>
      </w:r>
      <w:r w:rsidRPr="00FD651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FD651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знаний</w:t>
      </w:r>
      <w:r w:rsidRPr="00FD651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</w:t>
      </w:r>
      <w:r w:rsidRPr="00FD651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навыков педагога, в отношении которого осуществляется наставничество;</w:t>
      </w:r>
    </w:p>
    <w:p w:rsidR="00FD651D" w:rsidRPr="00FD651D" w:rsidRDefault="00FD651D" w:rsidP="00FD651D">
      <w:pPr>
        <w:widowControl w:val="0"/>
        <w:numPr>
          <w:ilvl w:val="0"/>
          <w:numId w:val="3"/>
        </w:numPr>
        <w:tabs>
          <w:tab w:val="left" w:pos="1313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ускорять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процесс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становления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развития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FD651D" w:rsidRPr="00FD651D" w:rsidRDefault="00FD651D" w:rsidP="00FD651D">
      <w:pPr>
        <w:widowControl w:val="0"/>
        <w:numPr>
          <w:ilvl w:val="0"/>
          <w:numId w:val="3"/>
        </w:numPr>
        <w:tabs>
          <w:tab w:val="left" w:pos="1421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содействовать в выработке навыков профессионального поведения педагогов,</w:t>
      </w:r>
      <w:r w:rsidRPr="00FD651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</w:t>
      </w:r>
      <w:r w:rsidRPr="00FD651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отношении</w:t>
      </w:r>
      <w:r w:rsidRPr="00FD651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которых</w:t>
      </w:r>
      <w:r w:rsidRPr="00FD651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осуществляется</w:t>
      </w:r>
      <w:r w:rsidRPr="00FD651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наставничество,</w:t>
      </w:r>
      <w:r w:rsidRPr="00FD651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 xml:space="preserve">соответствующего профессионально-этическим принципам, а также требованиям, установленным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законодательством;</w:t>
      </w:r>
    </w:p>
    <w:p w:rsidR="00FD651D" w:rsidRPr="00FD651D" w:rsidRDefault="00FD651D" w:rsidP="00FD651D">
      <w:pPr>
        <w:widowControl w:val="0"/>
        <w:numPr>
          <w:ilvl w:val="0"/>
          <w:numId w:val="3"/>
        </w:numPr>
        <w:tabs>
          <w:tab w:val="left" w:pos="1222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знакомить педагогов, в отношении которых осуществляется наставничество, с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эффективными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формами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и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методами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индивидуальной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работы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и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работы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коллективе,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направленными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на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развитие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их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способности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самостоятельно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 качественно выполнять возложенные на них должностные обязанности, повышать свой профессиональный уровень.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658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 xml:space="preserve">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 и другие) по отношению к наставнику или группе </w:t>
      </w:r>
      <w:proofErr w:type="gramStart"/>
      <w:r w:rsidRPr="00FD651D">
        <w:rPr>
          <w:rFonts w:ascii="Times New Roman" w:eastAsia="Times New Roman" w:hAnsi="Times New Roman" w:cs="Times New Roman"/>
          <w:sz w:val="24"/>
        </w:rPr>
        <w:t>наставляемых</w:t>
      </w:r>
      <w:proofErr w:type="gramEnd"/>
      <w:r w:rsidRPr="00FD651D">
        <w:rPr>
          <w:rFonts w:ascii="Times New Roman" w:eastAsia="Times New Roman" w:hAnsi="Times New Roman" w:cs="Times New Roman"/>
          <w:sz w:val="24"/>
        </w:rPr>
        <w:t>. Применение форм наставничества выбирается в зависимости от цели персонализированной программы наставничества педагога, имеющихся профессиональных</w:t>
      </w:r>
      <w:r w:rsidRPr="00FD651D">
        <w:rPr>
          <w:rFonts w:ascii="Times New Roman" w:eastAsia="Times New Roman" w:hAnsi="Times New Roman" w:cs="Times New Roman"/>
          <w:spacing w:val="48"/>
          <w:w w:val="15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затруднений,</w:t>
      </w:r>
      <w:r w:rsidRPr="00FD651D">
        <w:rPr>
          <w:rFonts w:ascii="Times New Roman" w:eastAsia="Times New Roman" w:hAnsi="Times New Roman" w:cs="Times New Roman"/>
          <w:spacing w:val="49"/>
          <w:w w:val="15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запроса</w:t>
      </w:r>
      <w:r w:rsidRPr="00FD651D">
        <w:rPr>
          <w:rFonts w:ascii="Times New Roman" w:eastAsia="Times New Roman" w:hAnsi="Times New Roman" w:cs="Times New Roman"/>
          <w:spacing w:val="49"/>
          <w:w w:val="15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наставляемого</w:t>
      </w:r>
      <w:r w:rsidRPr="00FD651D">
        <w:rPr>
          <w:rFonts w:ascii="Times New Roman" w:eastAsia="Times New Roman" w:hAnsi="Times New Roman" w:cs="Times New Roman"/>
          <w:spacing w:val="48"/>
          <w:w w:val="15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</w:t>
      </w:r>
      <w:r w:rsidRPr="00FD651D">
        <w:rPr>
          <w:rFonts w:ascii="Times New Roman" w:eastAsia="Times New Roman" w:hAnsi="Times New Roman" w:cs="Times New Roman"/>
          <w:spacing w:val="50"/>
          <w:w w:val="15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имеющихся</w:t>
      </w:r>
      <w:r w:rsidRPr="00FD651D">
        <w:rPr>
          <w:rFonts w:ascii="Times New Roman" w:eastAsia="Times New Roman" w:hAnsi="Times New Roman" w:cs="Times New Roman"/>
          <w:spacing w:val="51"/>
          <w:w w:val="15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 xml:space="preserve">кадровых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ресурсов. Формы наставничества используются как в одном виде, так и в комплексе в зависимости от запланированных эффектов.</w:t>
      </w:r>
    </w:p>
    <w:p w:rsidR="00FD651D" w:rsidRPr="00FD651D" w:rsidRDefault="00FD651D" w:rsidP="00FD651D">
      <w:pPr>
        <w:widowControl w:val="0"/>
        <w:autoSpaceDE w:val="0"/>
        <w:autoSpaceDN w:val="0"/>
        <w:spacing w:after="0" w:line="240" w:lineRule="auto"/>
        <w:ind w:left="332"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65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Виртуальное (дистанционное) наставничество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онлайн-сообщества,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тематические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пары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«наставник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наставляемый»,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привлечь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профессионалов и сформировать банк данных наставников, делает наставничество доступным для широкого круга лиц.</w:t>
      </w:r>
      <w:proofErr w:type="gramEnd"/>
    </w:p>
    <w:p w:rsidR="00FD651D" w:rsidRPr="00FD651D" w:rsidRDefault="00FD651D" w:rsidP="00FD651D">
      <w:pPr>
        <w:widowControl w:val="0"/>
        <w:autoSpaceDE w:val="0"/>
        <w:autoSpaceDN w:val="0"/>
        <w:spacing w:after="0" w:line="240" w:lineRule="auto"/>
        <w:ind w:left="332" w:right="-1" w:firstLine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5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Наставничество в группе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– форма наставничества, когда один наставник взаимодействует с группой наставляемых одновременно (от двух и более человек).</w:t>
      </w:r>
    </w:p>
    <w:p w:rsidR="00FD651D" w:rsidRPr="00FD651D" w:rsidRDefault="00FD651D" w:rsidP="00FD651D">
      <w:pPr>
        <w:widowControl w:val="0"/>
        <w:autoSpaceDE w:val="0"/>
        <w:autoSpaceDN w:val="0"/>
        <w:spacing w:after="0" w:line="240" w:lineRule="auto"/>
        <w:ind w:left="332" w:right="-1" w:firstLine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51D">
        <w:rPr>
          <w:rFonts w:ascii="Times New Roman" w:eastAsia="Times New Roman" w:hAnsi="Times New Roman" w:cs="Times New Roman"/>
          <w:b/>
          <w:i/>
          <w:sz w:val="24"/>
          <w:szCs w:val="24"/>
        </w:rPr>
        <w:t>Краткосрочное</w:t>
      </w:r>
      <w:r w:rsidRPr="00FD651D">
        <w:rPr>
          <w:rFonts w:ascii="Times New Roman" w:eastAsia="Times New Roman" w:hAnsi="Times New Roman" w:cs="Times New Roman"/>
          <w:b/>
          <w:i/>
          <w:spacing w:val="80"/>
          <w:sz w:val="24"/>
          <w:szCs w:val="24"/>
        </w:rPr>
        <w:t xml:space="preserve">  </w:t>
      </w:r>
      <w:r w:rsidRPr="00FD651D">
        <w:rPr>
          <w:rFonts w:ascii="Times New Roman" w:eastAsia="Times New Roman" w:hAnsi="Times New Roman" w:cs="Times New Roman"/>
          <w:b/>
          <w:i/>
          <w:sz w:val="24"/>
          <w:szCs w:val="24"/>
        </w:rPr>
        <w:t>или</w:t>
      </w:r>
      <w:r w:rsidRPr="00FD651D">
        <w:rPr>
          <w:rFonts w:ascii="Times New Roman" w:eastAsia="Times New Roman" w:hAnsi="Times New Roman" w:cs="Times New Roman"/>
          <w:b/>
          <w:i/>
          <w:spacing w:val="80"/>
          <w:sz w:val="24"/>
          <w:szCs w:val="24"/>
        </w:rPr>
        <w:t xml:space="preserve">  </w:t>
      </w:r>
      <w:r w:rsidRPr="00FD651D">
        <w:rPr>
          <w:rFonts w:ascii="Times New Roman" w:eastAsia="Times New Roman" w:hAnsi="Times New Roman" w:cs="Times New Roman"/>
          <w:b/>
          <w:i/>
          <w:sz w:val="24"/>
          <w:szCs w:val="24"/>
        </w:rPr>
        <w:t>целеполагающее</w:t>
      </w:r>
      <w:r w:rsidRPr="00FD651D">
        <w:rPr>
          <w:rFonts w:ascii="Times New Roman" w:eastAsia="Times New Roman" w:hAnsi="Times New Roman" w:cs="Times New Roman"/>
          <w:b/>
          <w:i/>
          <w:spacing w:val="80"/>
          <w:sz w:val="24"/>
          <w:szCs w:val="24"/>
        </w:rPr>
        <w:t xml:space="preserve">  </w:t>
      </w:r>
      <w:r w:rsidRPr="00FD651D">
        <w:rPr>
          <w:rFonts w:ascii="Times New Roman" w:eastAsia="Times New Roman" w:hAnsi="Times New Roman" w:cs="Times New Roman"/>
          <w:b/>
          <w:i/>
          <w:sz w:val="24"/>
          <w:szCs w:val="24"/>
        </w:rPr>
        <w:t>наставничество</w:t>
      </w:r>
      <w:r w:rsidRPr="00FD651D">
        <w:rPr>
          <w:rFonts w:ascii="Times New Roman" w:eastAsia="Times New Roman" w:hAnsi="Times New Roman" w:cs="Times New Roman"/>
          <w:b/>
          <w:i/>
          <w:spacing w:val="80"/>
          <w:sz w:val="24"/>
          <w:szCs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D651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</w:t>
      </w:r>
      <w:r w:rsidRPr="00FD651D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приложить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определенные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усилия,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FD651D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проявить</w:t>
      </w:r>
      <w:r w:rsidRPr="00FD651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себя в период между встречами и достичь поставленных целей.</w:t>
      </w:r>
    </w:p>
    <w:p w:rsidR="00FD651D" w:rsidRPr="00FD651D" w:rsidRDefault="00FD651D" w:rsidP="00FD651D">
      <w:pPr>
        <w:widowControl w:val="0"/>
        <w:autoSpaceDE w:val="0"/>
        <w:autoSpaceDN w:val="0"/>
        <w:spacing w:after="0" w:line="240" w:lineRule="auto"/>
        <w:ind w:left="332" w:right="-1" w:firstLine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5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Реверсивное наставничество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– профессионал младшего возраста становится наставником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опытного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тенденций,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FD651D" w:rsidRPr="00FD651D" w:rsidRDefault="00FD651D" w:rsidP="00FD651D">
      <w:pPr>
        <w:widowControl w:val="0"/>
        <w:autoSpaceDE w:val="0"/>
        <w:autoSpaceDN w:val="0"/>
        <w:spacing w:after="0" w:line="240" w:lineRule="auto"/>
        <w:ind w:left="332" w:right="-1" w:firstLine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5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Ситуационное наставничество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 xml:space="preserve">– наставник оказывает помощь или консультацию всякий раз, когда наставляемый нуждается в них. Как правило, роль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lastRenderedPageBreak/>
        <w:t>наставника состоит в том, чтобы обеспечить немедленное реагирование на ту или иную ситуацию, значимую для его подопечного.</w:t>
      </w:r>
    </w:p>
    <w:p w:rsidR="00FD651D" w:rsidRPr="00FD651D" w:rsidRDefault="00FD651D" w:rsidP="00FD651D">
      <w:pPr>
        <w:widowControl w:val="0"/>
        <w:autoSpaceDE w:val="0"/>
        <w:autoSpaceDN w:val="0"/>
        <w:spacing w:after="0" w:line="240" w:lineRule="auto"/>
        <w:ind w:left="332" w:right="-1" w:firstLine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65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Скоростное наставничество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 xml:space="preserve">– однократная встреча наставляемого </w:t>
      </w:r>
      <w:r w:rsidRPr="00FD651D">
        <w:rPr>
          <w:rFonts w:ascii="Times New Roman" w:eastAsia="Times New Roman" w:hAnsi="Times New Roman" w:cs="Times New Roman"/>
          <w:spacing w:val="-2"/>
          <w:sz w:val="24"/>
          <w:szCs w:val="24"/>
        </w:rPr>
        <w:t>(наставляемых)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ab/>
      </w:r>
      <w:r w:rsidRPr="00FD651D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ab/>
      </w:r>
      <w:r w:rsidRPr="00FD651D">
        <w:rPr>
          <w:rFonts w:ascii="Times New Roman" w:eastAsia="Times New Roman" w:hAnsi="Times New Roman" w:cs="Times New Roman"/>
          <w:spacing w:val="-2"/>
          <w:sz w:val="24"/>
          <w:szCs w:val="24"/>
        </w:rPr>
        <w:t>наставником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ab/>
      </w:r>
      <w:r w:rsidRPr="00FD65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более высокого уровня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(профессионалом/компетентным</w:t>
      </w:r>
      <w:r w:rsidRPr="00FD651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лицом)</w:t>
      </w:r>
      <w:r w:rsidRPr="00FD651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D651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FD651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FD651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взаимоотношений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с другими работниками, объединенными общими проблемами и интересами или обменом опытом.</w:t>
      </w:r>
      <w:proofErr w:type="gramEnd"/>
      <w:r w:rsidRPr="00FD651D">
        <w:rPr>
          <w:rFonts w:ascii="Times New Roman" w:eastAsia="Times New Roman" w:hAnsi="Times New Roman" w:cs="Times New Roman"/>
          <w:sz w:val="24"/>
          <w:szCs w:val="24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</w:t>
      </w:r>
      <w:proofErr w:type="gramStart"/>
      <w:r w:rsidRPr="00FD651D">
        <w:rPr>
          <w:rFonts w:ascii="Times New Roman" w:eastAsia="Times New Roman" w:hAnsi="Times New Roman" w:cs="Times New Roman"/>
          <w:sz w:val="24"/>
          <w:szCs w:val="24"/>
        </w:rPr>
        <w:t>равному</w:t>
      </w:r>
      <w:proofErr w:type="gramEnd"/>
      <w:r w:rsidRPr="00FD651D">
        <w:rPr>
          <w:rFonts w:ascii="Times New Roman" w:eastAsia="Times New Roman" w:hAnsi="Times New Roman" w:cs="Times New Roman"/>
          <w:sz w:val="24"/>
          <w:szCs w:val="24"/>
        </w:rPr>
        <w:t>»).</w:t>
      </w:r>
    </w:p>
    <w:p w:rsidR="00FD651D" w:rsidRPr="00FD651D" w:rsidRDefault="00FD651D" w:rsidP="00FD651D">
      <w:pPr>
        <w:widowControl w:val="0"/>
        <w:autoSpaceDE w:val="0"/>
        <w:autoSpaceDN w:val="0"/>
        <w:spacing w:after="0" w:line="240" w:lineRule="auto"/>
        <w:ind w:left="332" w:right="-1" w:firstLine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5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Традиционная форма наставничества </w:t>
      </w:r>
      <w:r w:rsidRPr="00FD651D">
        <w:rPr>
          <w:rFonts w:ascii="Times New Roman" w:eastAsia="Times New Roman" w:hAnsi="Times New Roman" w:cs="Times New Roman"/>
          <w:i/>
          <w:sz w:val="24"/>
          <w:szCs w:val="24"/>
        </w:rPr>
        <w:t xml:space="preserve">(«один-на-один»)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FD651D" w:rsidRPr="00FD651D" w:rsidRDefault="00FD651D" w:rsidP="00FD651D">
      <w:pPr>
        <w:widowControl w:val="0"/>
        <w:autoSpaceDE w:val="0"/>
        <w:autoSpaceDN w:val="0"/>
        <w:spacing w:after="0" w:line="240" w:lineRule="auto"/>
        <w:ind w:left="332" w:right="-1" w:firstLine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5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Форма наставничества «воспитатель – воспитатель»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– способ реализации целевой модели</w:t>
      </w:r>
      <w:r w:rsidRPr="00FD651D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FD651D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FD651D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FD651D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FD651D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r w:rsidRPr="00FD651D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pacing w:val="-4"/>
          <w:sz w:val="24"/>
          <w:szCs w:val="24"/>
        </w:rPr>
        <w:t>пары</w:t>
      </w:r>
    </w:p>
    <w:p w:rsidR="00FD651D" w:rsidRPr="00FD651D" w:rsidRDefault="00FD651D" w:rsidP="00FD651D">
      <w:pPr>
        <w:widowControl w:val="0"/>
        <w:autoSpaceDE w:val="0"/>
        <w:autoSpaceDN w:val="0"/>
        <w:spacing w:after="0" w:line="240" w:lineRule="auto"/>
        <w:ind w:left="332" w:right="-1" w:firstLine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51D">
        <w:rPr>
          <w:rFonts w:ascii="Times New Roman" w:eastAsia="Times New Roman" w:hAnsi="Times New Roman" w:cs="Times New Roman"/>
          <w:sz w:val="24"/>
          <w:szCs w:val="24"/>
        </w:rPr>
        <w:t>«воспитатель-профессионал</w:t>
      </w:r>
      <w:r w:rsidRPr="00FD651D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D651D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воспитатель,</w:t>
      </w:r>
      <w:r w:rsidRPr="00FD651D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вовлеченный</w:t>
      </w:r>
      <w:r w:rsidRPr="00FD651D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D651D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FD651D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FD651D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поддержки и сопровождения».</w:t>
      </w:r>
    </w:p>
    <w:p w:rsidR="00FD651D" w:rsidRPr="00FD651D" w:rsidRDefault="00FD651D" w:rsidP="00FD651D">
      <w:pPr>
        <w:widowControl w:val="0"/>
        <w:autoSpaceDE w:val="0"/>
        <w:autoSpaceDN w:val="0"/>
        <w:spacing w:after="0" w:line="240" w:lineRule="auto"/>
        <w:ind w:left="332" w:right="-1" w:firstLine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5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Форма наставничества «руководитель образовательной организации – воспитатель»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 xml:space="preserve">способ реализации целевой модели наставничества через организацию взаимодействия наставнической пары «руководитель образовательной организации - </w:t>
      </w:r>
      <w:r w:rsidRPr="00FD651D">
        <w:rPr>
          <w:rFonts w:ascii="Times New Roman" w:eastAsia="Times New Roman" w:hAnsi="Times New Roman" w:cs="Times New Roman"/>
          <w:sz w:val="24"/>
          <w:szCs w:val="28"/>
        </w:rPr>
        <w:t>воспитатель»,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  <w:szCs w:val="28"/>
        </w:rPr>
        <w:t>нацеленную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  <w:szCs w:val="28"/>
        </w:rPr>
        <w:t>совершенствование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  <w:szCs w:val="28"/>
        </w:rPr>
        <w:t>образовательного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  <w:szCs w:val="28"/>
        </w:rPr>
        <w:t>процесса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8"/>
        </w:rPr>
        <w:t>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FD651D" w:rsidRPr="00FD651D" w:rsidRDefault="00FD651D" w:rsidP="00FD651D">
      <w:pPr>
        <w:widowControl w:val="0"/>
        <w:autoSpaceDE w:val="0"/>
        <w:autoSpaceDN w:val="0"/>
        <w:spacing w:before="6"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FD651D" w:rsidRPr="00FD651D" w:rsidRDefault="00FD651D" w:rsidP="00FD651D">
      <w:pPr>
        <w:widowControl w:val="0"/>
        <w:numPr>
          <w:ilvl w:val="0"/>
          <w:numId w:val="2"/>
        </w:numPr>
        <w:tabs>
          <w:tab w:val="left" w:pos="1322"/>
        </w:tabs>
        <w:autoSpaceDE w:val="0"/>
        <w:autoSpaceDN w:val="0"/>
        <w:spacing w:after="0" w:line="319" w:lineRule="exact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Организация</w:t>
      </w:r>
      <w:r w:rsidRPr="00FD651D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системы</w:t>
      </w:r>
      <w:r w:rsidRPr="00FD651D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>наставничества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711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Наставничество организуется на основании приказа руководителя дошкольного учреждения «Об утверждении положения о системе наставничества педагогических работников в образовательной организации».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610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Педагогический работник назначается наставником с его письменного согласия приказом руководителя ДОУ.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534"/>
        </w:tabs>
        <w:autoSpaceDE w:val="0"/>
        <w:autoSpaceDN w:val="0"/>
        <w:spacing w:after="0" w:line="322" w:lineRule="exact"/>
        <w:ind w:left="1533" w:right="-1" w:hanging="493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Руководитель</w:t>
      </w:r>
      <w:r w:rsidRPr="00FD651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дошкольного учреждения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: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60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осуществляет общее руководство и координацию внедрения (применения) системы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(целевой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модели)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наставничества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педагогических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работников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  ДОУ;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404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издает локальные акты о внедрении (применении) системы (целевой модели) наставничества и организации наставничества педагогических работников в дошкольном учреждении;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94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26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утверждает Дорожную карту (план мероприятий) по реализации Положения о системе наставничества педагогических работников в  ДОУ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67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издает прика</w:t>
      </w:r>
      <w:proofErr w:type="gramStart"/>
      <w:r w:rsidRPr="00FD651D">
        <w:rPr>
          <w:rFonts w:ascii="Times New Roman" w:eastAsia="Times New Roman" w:hAnsi="Times New Roman" w:cs="Times New Roman"/>
          <w:sz w:val="24"/>
        </w:rPr>
        <w:t>з(</w:t>
      </w:r>
      <w:proofErr w:type="gramEnd"/>
      <w:r w:rsidRPr="00FD651D">
        <w:rPr>
          <w:rFonts w:ascii="Times New Roman" w:eastAsia="Times New Roman" w:hAnsi="Times New Roman" w:cs="Times New Roman"/>
          <w:sz w:val="24"/>
        </w:rP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77"/>
        </w:tabs>
        <w:autoSpaceDE w:val="0"/>
        <w:autoSpaceDN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способствует созданию сетевого взаимодействия в сфере наставничества, осуществляет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контакты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с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различными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учреждениями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и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организациями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по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проблемам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наставничества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(заключение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договоров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о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сотрудничестве, о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социальном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партнерстве,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проведение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координационных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совещаний,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 xml:space="preserve">участие в </w:t>
      </w:r>
      <w:r w:rsidRPr="00FD651D">
        <w:rPr>
          <w:rFonts w:ascii="Times New Roman" w:eastAsia="Times New Roman" w:hAnsi="Times New Roman" w:cs="Times New Roman"/>
          <w:sz w:val="24"/>
        </w:rPr>
        <w:lastRenderedPageBreak/>
        <w:t xml:space="preserve">конференциях, форумах, </w:t>
      </w:r>
      <w:proofErr w:type="spellStart"/>
      <w:r w:rsidRPr="00FD651D">
        <w:rPr>
          <w:rFonts w:ascii="Times New Roman" w:eastAsia="Times New Roman" w:hAnsi="Times New Roman" w:cs="Times New Roman"/>
          <w:sz w:val="24"/>
        </w:rPr>
        <w:t>вебинарах</w:t>
      </w:r>
      <w:proofErr w:type="spellEnd"/>
      <w:r w:rsidRPr="00FD651D">
        <w:rPr>
          <w:rFonts w:ascii="Times New Roman" w:eastAsia="Times New Roman" w:hAnsi="Times New Roman" w:cs="Times New Roman"/>
          <w:sz w:val="24"/>
        </w:rPr>
        <w:t xml:space="preserve">, семинарах по проблемам наставничества и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т.п.);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445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способствует организации условий для непрерывного повышения профессионального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мастерства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педагогических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работников,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аккумулирования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 распространения лучших практик наставничества педагогических работников.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534"/>
        </w:tabs>
        <w:autoSpaceDE w:val="0"/>
        <w:autoSpaceDN w:val="0"/>
        <w:spacing w:after="0" w:line="322" w:lineRule="exact"/>
        <w:ind w:left="1533" w:right="-1" w:hanging="493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Куратор</w:t>
      </w:r>
      <w:r w:rsidRPr="00FD651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реализации</w:t>
      </w:r>
      <w:r w:rsidRPr="00FD651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программ</w:t>
      </w:r>
      <w:r w:rsidRPr="00FD651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наставничества: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421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назначается руководителем образовательной организации из числа заместителей руководителя;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94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своевременно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(не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менее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одного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раза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год)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актуализирует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информацию о наличии в ДОУ педагогов, которых необходимо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включить в наставническую деятельность в качестве наставляемых;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86"/>
        </w:tabs>
        <w:autoSpaceDE w:val="0"/>
        <w:autoSpaceDN w:val="0"/>
        <w:spacing w:before="67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предлагает руководителю ДОУ для утверждения состава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методического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объединения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наставников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для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утверждения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(при необходимости его создания);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385"/>
        </w:tabs>
        <w:autoSpaceDE w:val="0"/>
        <w:autoSpaceDN w:val="0"/>
        <w:spacing w:before="2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разрабатывает Дорожную карту (план мероприятий) по реализации Положения</w:t>
      </w:r>
      <w:r w:rsidRPr="00FD651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о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системе</w:t>
      </w:r>
      <w:r w:rsidRPr="00FD651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наставничества</w:t>
      </w:r>
      <w:r w:rsidRPr="00FD651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педагогических</w:t>
      </w:r>
      <w:r w:rsidRPr="00FD651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работников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 ДОУ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07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совместно</w:t>
      </w:r>
      <w:r w:rsidRPr="00FD651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с</w:t>
      </w:r>
      <w:r w:rsidRPr="00FD651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системным</w:t>
      </w:r>
      <w:r w:rsidRPr="00FD651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администратором</w:t>
      </w:r>
      <w:r w:rsidRPr="00FD651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ведет</w:t>
      </w:r>
      <w:r w:rsidRPr="00FD651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банк</w:t>
      </w:r>
      <w:r w:rsidRPr="00FD651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(персонифицированный учет)</w:t>
      </w:r>
      <w:r w:rsidRPr="00FD651D">
        <w:rPr>
          <w:rFonts w:ascii="Times New Roman" w:eastAsia="Times New Roman" w:hAnsi="Times New Roman" w:cs="Times New Roman"/>
          <w:spacing w:val="73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наставников</w:t>
      </w:r>
      <w:r w:rsidRPr="00FD651D">
        <w:rPr>
          <w:rFonts w:ascii="Times New Roman" w:eastAsia="Times New Roman" w:hAnsi="Times New Roman" w:cs="Times New Roman"/>
          <w:spacing w:val="71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и</w:t>
      </w:r>
      <w:r w:rsidRPr="00FD651D">
        <w:rPr>
          <w:rFonts w:ascii="Times New Roman" w:eastAsia="Times New Roman" w:hAnsi="Times New Roman" w:cs="Times New Roman"/>
          <w:spacing w:val="73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наставляемых,</w:t>
      </w:r>
      <w:r w:rsidRPr="00FD651D">
        <w:rPr>
          <w:rFonts w:ascii="Times New Roman" w:eastAsia="Times New Roman" w:hAnsi="Times New Roman" w:cs="Times New Roman"/>
          <w:spacing w:val="72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в</w:t>
      </w:r>
      <w:r w:rsidRPr="00FD651D">
        <w:rPr>
          <w:rFonts w:ascii="Times New Roman" w:eastAsia="Times New Roman" w:hAnsi="Times New Roman" w:cs="Times New Roman"/>
          <w:spacing w:val="72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том</w:t>
      </w:r>
      <w:r w:rsidRPr="00FD651D">
        <w:rPr>
          <w:rFonts w:ascii="Times New Roman" w:eastAsia="Times New Roman" w:hAnsi="Times New Roman" w:cs="Times New Roman"/>
          <w:spacing w:val="72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числе</w:t>
      </w:r>
      <w:r w:rsidRPr="00FD651D">
        <w:rPr>
          <w:rFonts w:ascii="Times New Roman" w:eastAsia="Times New Roman" w:hAnsi="Times New Roman" w:cs="Times New Roman"/>
          <w:spacing w:val="72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в</w:t>
      </w:r>
      <w:r w:rsidRPr="00FD651D">
        <w:rPr>
          <w:rFonts w:ascii="Times New Roman" w:eastAsia="Times New Roman" w:hAnsi="Times New Roman" w:cs="Times New Roman"/>
          <w:spacing w:val="72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цифровом</w:t>
      </w:r>
      <w:r w:rsidRPr="00FD651D">
        <w:rPr>
          <w:rFonts w:ascii="Times New Roman" w:eastAsia="Times New Roman" w:hAnsi="Times New Roman" w:cs="Times New Roman"/>
          <w:spacing w:val="72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формате с использованием ресурсов Интернета – официального сайта образовательной организации/страницы, социальных сетей;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502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 методическим советом наставников и системным администратором;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613"/>
        </w:tabs>
        <w:autoSpaceDE w:val="0"/>
        <w:autoSpaceDN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осуществляет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FD651D">
        <w:rPr>
          <w:rFonts w:ascii="Times New Roman" w:eastAsia="Times New Roman" w:hAnsi="Times New Roman" w:cs="Times New Roman"/>
          <w:sz w:val="24"/>
        </w:rPr>
        <w:t>координацию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FD651D">
        <w:rPr>
          <w:rFonts w:ascii="Times New Roman" w:eastAsia="Times New Roman" w:hAnsi="Times New Roman" w:cs="Times New Roman"/>
          <w:sz w:val="24"/>
        </w:rPr>
        <w:t>деятельности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FD651D">
        <w:rPr>
          <w:rFonts w:ascii="Times New Roman" w:eastAsia="Times New Roman" w:hAnsi="Times New Roman" w:cs="Times New Roman"/>
          <w:sz w:val="24"/>
        </w:rPr>
        <w:t>по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FD651D">
        <w:rPr>
          <w:rFonts w:ascii="Times New Roman" w:eastAsia="Times New Roman" w:hAnsi="Times New Roman" w:cs="Times New Roman"/>
          <w:sz w:val="24"/>
        </w:rPr>
        <w:t>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43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организует повышение уровня профессионального мастерства наставников,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 xml:space="preserve">в том числе на </w:t>
      </w:r>
      <w:proofErr w:type="spellStart"/>
      <w:r w:rsidRPr="00FD651D">
        <w:rPr>
          <w:rFonts w:ascii="Times New Roman" w:eastAsia="Times New Roman" w:hAnsi="Times New Roman" w:cs="Times New Roman"/>
          <w:sz w:val="24"/>
        </w:rPr>
        <w:t>стажировочных</w:t>
      </w:r>
      <w:proofErr w:type="spellEnd"/>
      <w:r w:rsidRPr="00FD651D">
        <w:rPr>
          <w:rFonts w:ascii="Times New Roman" w:eastAsia="Times New Roman" w:hAnsi="Times New Roman" w:cs="Times New Roman"/>
          <w:sz w:val="24"/>
        </w:rPr>
        <w:t xml:space="preserve"> площадках и в базовых ДОУ с привлечением наставников из других образовательных организаций;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34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 xml:space="preserve">курирует процесс разработки и реализации персонализированных программ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наставничества;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370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организует совместно с руководителем  ДОУ мониторинг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реализации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системы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наставничества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педагогических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работников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 образовательной организации;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79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осуществляет мониторинг эффективности и результативности реализации системы наставничества в дошкольном учреждении, оценку вовлеченности педагогов в различные формы наставничества и повышения квалификации педагогических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работников,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формирует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итоговый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аналитический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19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системным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администратором).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761"/>
        </w:tabs>
        <w:autoSpaceDE w:val="0"/>
        <w:autoSpaceDN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 xml:space="preserve">Методическое объединение наставников/комиссия/совет (при его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наличии):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67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совместно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с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куратором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принимает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участие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разработке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локальных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актов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 информационно-методического сопровождения в сфере наставничества педагогических работников в  ДОУ;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373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 xml:space="preserve"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</w:t>
      </w:r>
      <w:r w:rsidRPr="00FD651D">
        <w:rPr>
          <w:rFonts w:ascii="Times New Roman" w:eastAsia="Times New Roman" w:hAnsi="Times New Roman" w:cs="Times New Roman"/>
          <w:sz w:val="24"/>
        </w:rPr>
        <w:lastRenderedPageBreak/>
        <w:t>содержание, методика обучения и преподавания, воспитательная деятельность,   психолого-педагогическое сопровождение наставляемых и наставников и т.п.);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86"/>
        </w:tabs>
        <w:autoSpaceDE w:val="0"/>
        <w:autoSpaceDN w:val="0"/>
        <w:spacing w:before="67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разрабатывает, апробирует и реализует персонализированные программы наставничества,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содержание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которых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соответствует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запросу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отдельных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педагогов и групп педагогических работников;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488"/>
        </w:tabs>
        <w:autoSpaceDE w:val="0"/>
        <w:autoSpaceDN w:val="0"/>
        <w:spacing w:before="2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378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526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осуществляет организационно-педагогическое, учебно-методическое, обеспечение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реализации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персонализированных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программ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наставничества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 образовательной организации;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361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356"/>
        </w:tabs>
        <w:autoSpaceDE w:val="0"/>
        <w:autoSpaceDN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368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совместно с руководителем ДОУ,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46"/>
          <w:tab w:val="left" w:pos="3170"/>
          <w:tab w:val="left" w:pos="5578"/>
          <w:tab w:val="left" w:pos="8659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 xml:space="preserve">принимает участие в формировании банка лучших практик наставничества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педагогических</w:t>
      </w:r>
      <w:r w:rsidRPr="00FD651D">
        <w:rPr>
          <w:rFonts w:ascii="Times New Roman" w:eastAsia="Times New Roman" w:hAnsi="Times New Roman" w:cs="Times New Roman"/>
          <w:sz w:val="24"/>
        </w:rPr>
        <w:tab/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работников,</w:t>
      </w:r>
      <w:r w:rsidRPr="00FD651D">
        <w:rPr>
          <w:rFonts w:ascii="Times New Roman" w:eastAsia="Times New Roman" w:hAnsi="Times New Roman" w:cs="Times New Roman"/>
          <w:sz w:val="24"/>
        </w:rPr>
        <w:tab/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 xml:space="preserve">информационно сопровождении </w:t>
      </w:r>
      <w:r w:rsidRPr="00FD651D">
        <w:rPr>
          <w:rFonts w:ascii="Times New Roman" w:eastAsia="Times New Roman" w:hAnsi="Times New Roman" w:cs="Times New Roman"/>
          <w:sz w:val="24"/>
        </w:rPr>
        <w:t>персонализированных программ наставничества на сайте (специализированной странице сайта) дошкольного учреждения и социальных сетях (совместно с куратором и системным администратором).</w:t>
      </w:r>
    </w:p>
    <w:p w:rsidR="00FD651D" w:rsidRPr="00FD651D" w:rsidRDefault="00FD651D" w:rsidP="00FD651D">
      <w:pPr>
        <w:widowControl w:val="0"/>
        <w:autoSpaceDE w:val="0"/>
        <w:autoSpaceDN w:val="0"/>
        <w:spacing w:before="4"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FD651D" w:rsidRPr="00FD651D" w:rsidRDefault="00FD651D" w:rsidP="00FD651D">
      <w:pPr>
        <w:widowControl w:val="0"/>
        <w:numPr>
          <w:ilvl w:val="0"/>
          <w:numId w:val="2"/>
        </w:numPr>
        <w:tabs>
          <w:tab w:val="left" w:pos="1322"/>
        </w:tabs>
        <w:autoSpaceDE w:val="0"/>
        <w:autoSpaceDN w:val="0"/>
        <w:spacing w:after="0" w:line="319" w:lineRule="exact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Права</w:t>
      </w:r>
      <w:r w:rsidRPr="00FD651D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FD651D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обязанности</w:t>
      </w:r>
      <w:r w:rsidRPr="00FD651D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>наставника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534"/>
        </w:tabs>
        <w:autoSpaceDE w:val="0"/>
        <w:autoSpaceDN w:val="0"/>
        <w:spacing w:after="0" w:line="319" w:lineRule="exact"/>
        <w:ind w:left="1533" w:right="-1" w:hanging="493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Права</w:t>
      </w:r>
      <w:r w:rsidRPr="00FD651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наставника: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94"/>
        </w:tabs>
        <w:autoSpaceDE w:val="0"/>
        <w:autoSpaceDN w:val="0"/>
        <w:spacing w:before="2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 xml:space="preserve">привлекать для оказания помощи </w:t>
      </w:r>
      <w:proofErr w:type="gramStart"/>
      <w:r w:rsidRPr="00FD651D">
        <w:rPr>
          <w:rFonts w:ascii="Times New Roman" w:eastAsia="Times New Roman" w:hAnsi="Times New Roman" w:cs="Times New Roman"/>
          <w:sz w:val="24"/>
        </w:rPr>
        <w:t>наставляемому</w:t>
      </w:r>
      <w:proofErr w:type="gramEnd"/>
      <w:r w:rsidRPr="00FD651D">
        <w:rPr>
          <w:rFonts w:ascii="Times New Roman" w:eastAsia="Times New Roman" w:hAnsi="Times New Roman" w:cs="Times New Roman"/>
          <w:sz w:val="24"/>
        </w:rPr>
        <w:t xml:space="preserve"> других педагогических работников ДОУ с их согласия;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363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315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обращаться с заявлением к куратору и руководителю  ДОУ с просьбой о сложении с него обязанностей наставника;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310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осуществлять мониторинг деятельности наставляемого в форме личной проверки выполнения заданий.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534"/>
        </w:tabs>
        <w:autoSpaceDE w:val="0"/>
        <w:autoSpaceDN w:val="0"/>
        <w:spacing w:after="0" w:line="321" w:lineRule="exact"/>
        <w:ind w:left="1533" w:right="-1" w:hanging="493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Обязанности</w:t>
      </w:r>
      <w:r w:rsidRPr="00FD651D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наставника: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55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руководствоваться требованиями законодательства Российской Федерации, региональными и локальными нормативными правовыми актами ДОУ при осуществлении наставнической деятельности;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330"/>
        </w:tabs>
        <w:autoSpaceDE w:val="0"/>
        <w:autoSpaceDN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 xml:space="preserve">находиться во взаимодействии со всеми структурами образовательной организации, осуществляющими работу с </w:t>
      </w:r>
      <w:proofErr w:type="gramStart"/>
      <w:r w:rsidRPr="00FD651D">
        <w:rPr>
          <w:rFonts w:ascii="Times New Roman" w:eastAsia="Times New Roman" w:hAnsi="Times New Roman" w:cs="Times New Roman"/>
          <w:sz w:val="24"/>
        </w:rPr>
        <w:t>наставляемым</w:t>
      </w:r>
      <w:proofErr w:type="gramEnd"/>
      <w:r w:rsidRPr="00FD651D">
        <w:rPr>
          <w:rFonts w:ascii="Times New Roman" w:eastAsia="Times New Roman" w:hAnsi="Times New Roman" w:cs="Times New Roman"/>
          <w:sz w:val="24"/>
        </w:rPr>
        <w:t xml:space="preserve"> по программе наставничества (предметные кафедры, психологические службы, школа молодого воспитателя, методический (педагогический) совет и пр.);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666"/>
        </w:tabs>
        <w:autoSpaceDE w:val="0"/>
        <w:autoSpaceDN w:val="0"/>
        <w:spacing w:before="67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осуществлять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FD651D">
        <w:rPr>
          <w:rFonts w:ascii="Times New Roman" w:eastAsia="Times New Roman" w:hAnsi="Times New Roman" w:cs="Times New Roman"/>
          <w:sz w:val="24"/>
        </w:rPr>
        <w:t>включение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FD651D">
        <w:rPr>
          <w:rFonts w:ascii="Times New Roman" w:eastAsia="Times New Roman" w:hAnsi="Times New Roman" w:cs="Times New Roman"/>
          <w:sz w:val="24"/>
        </w:rPr>
        <w:t>молодого/начинающего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FD651D">
        <w:rPr>
          <w:rFonts w:ascii="Times New Roman" w:eastAsia="Times New Roman" w:hAnsi="Times New Roman" w:cs="Times New Roman"/>
          <w:sz w:val="24"/>
        </w:rPr>
        <w:t>специалиста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общественную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жизнь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коллектива,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содействовать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расширению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 xml:space="preserve">общекультурного и профессионального кругозора, в </w:t>
      </w:r>
      <w:proofErr w:type="spellStart"/>
      <w:r w:rsidRPr="00FD651D">
        <w:rPr>
          <w:rFonts w:ascii="Times New Roman" w:eastAsia="Times New Roman" w:hAnsi="Times New Roman" w:cs="Times New Roman"/>
          <w:sz w:val="24"/>
        </w:rPr>
        <w:t>т.ч</w:t>
      </w:r>
      <w:proofErr w:type="spellEnd"/>
      <w:r w:rsidRPr="00FD651D">
        <w:rPr>
          <w:rFonts w:ascii="Times New Roman" w:eastAsia="Times New Roman" w:hAnsi="Times New Roman" w:cs="Times New Roman"/>
          <w:sz w:val="24"/>
        </w:rPr>
        <w:t>. и на личном примере;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414"/>
        </w:tabs>
        <w:autoSpaceDE w:val="0"/>
        <w:autoSpaceDN w:val="0"/>
        <w:spacing w:before="2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создавать</w:t>
      </w:r>
      <w:r w:rsidRPr="00FD651D">
        <w:rPr>
          <w:rFonts w:ascii="Times New Roman" w:eastAsia="Times New Roman" w:hAnsi="Times New Roman" w:cs="Times New Roman"/>
          <w:spacing w:val="65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условия</w:t>
      </w:r>
      <w:r w:rsidRPr="00FD651D">
        <w:rPr>
          <w:rFonts w:ascii="Times New Roman" w:eastAsia="Times New Roman" w:hAnsi="Times New Roman" w:cs="Times New Roman"/>
          <w:spacing w:val="65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для</w:t>
      </w:r>
      <w:r w:rsidRPr="00FD651D">
        <w:rPr>
          <w:rFonts w:ascii="Times New Roman" w:eastAsia="Times New Roman" w:hAnsi="Times New Roman" w:cs="Times New Roman"/>
          <w:spacing w:val="66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созидания</w:t>
      </w:r>
      <w:r w:rsidRPr="00FD651D">
        <w:rPr>
          <w:rFonts w:ascii="Times New Roman" w:eastAsia="Times New Roman" w:hAnsi="Times New Roman" w:cs="Times New Roman"/>
          <w:spacing w:val="65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и</w:t>
      </w:r>
      <w:r w:rsidRPr="00FD651D">
        <w:rPr>
          <w:rFonts w:ascii="Times New Roman" w:eastAsia="Times New Roman" w:hAnsi="Times New Roman" w:cs="Times New Roman"/>
          <w:spacing w:val="65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научного</w:t>
      </w:r>
      <w:r w:rsidRPr="00FD651D">
        <w:rPr>
          <w:rFonts w:ascii="Times New Roman" w:eastAsia="Times New Roman" w:hAnsi="Times New Roman" w:cs="Times New Roman"/>
          <w:spacing w:val="65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поиска,</w:t>
      </w:r>
      <w:r w:rsidRPr="00FD651D">
        <w:rPr>
          <w:rFonts w:ascii="Times New Roman" w:eastAsia="Times New Roman" w:hAnsi="Times New Roman" w:cs="Times New Roman"/>
          <w:spacing w:val="66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 xml:space="preserve">творчества </w:t>
      </w:r>
      <w:r w:rsidRPr="00FD651D">
        <w:rPr>
          <w:rFonts w:ascii="Times New Roman" w:eastAsia="Times New Roman" w:hAnsi="Times New Roman" w:cs="Times New Roman"/>
          <w:sz w:val="24"/>
        </w:rPr>
        <w:lastRenderedPageBreak/>
        <w:t>в педагогическом процессе через привлечение к инновационной деятельности;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486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416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рекомендовать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участие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proofErr w:type="gramStart"/>
      <w:r w:rsidRPr="00FD651D">
        <w:rPr>
          <w:rFonts w:ascii="Times New Roman" w:eastAsia="Times New Roman" w:hAnsi="Times New Roman" w:cs="Times New Roman"/>
          <w:sz w:val="24"/>
        </w:rPr>
        <w:t>наставляемого</w:t>
      </w:r>
      <w:proofErr w:type="gramEnd"/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 xml:space="preserve">региональных и федеральных конкурсах, оказывать всестороннюю поддержку и методическое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сопровождение.</w:t>
      </w:r>
    </w:p>
    <w:p w:rsidR="00FD651D" w:rsidRPr="00FD651D" w:rsidRDefault="00FD651D" w:rsidP="00FD651D">
      <w:pPr>
        <w:widowControl w:val="0"/>
        <w:autoSpaceDE w:val="0"/>
        <w:autoSpaceDN w:val="0"/>
        <w:spacing w:before="5"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FD651D" w:rsidRPr="00FD651D" w:rsidRDefault="00FD651D" w:rsidP="00FD651D">
      <w:pPr>
        <w:widowControl w:val="0"/>
        <w:numPr>
          <w:ilvl w:val="0"/>
          <w:numId w:val="2"/>
        </w:numPr>
        <w:tabs>
          <w:tab w:val="left" w:pos="1322"/>
        </w:tabs>
        <w:autoSpaceDE w:val="0"/>
        <w:autoSpaceDN w:val="0"/>
        <w:spacing w:after="0" w:line="319" w:lineRule="exact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Права</w:t>
      </w:r>
      <w:r w:rsidRPr="00FD651D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FD651D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обязанности</w:t>
      </w:r>
      <w:r w:rsidRPr="00FD651D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>наставляемого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534"/>
        </w:tabs>
        <w:autoSpaceDE w:val="0"/>
        <w:autoSpaceDN w:val="0"/>
        <w:spacing w:after="0" w:line="319" w:lineRule="exact"/>
        <w:ind w:left="1533" w:right="-1" w:hanging="493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Права</w:t>
      </w:r>
      <w:r w:rsidRPr="00FD651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наставляемого: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05"/>
        </w:tabs>
        <w:autoSpaceDE w:val="0"/>
        <w:autoSpaceDN w:val="0"/>
        <w:spacing w:after="0" w:line="322" w:lineRule="exact"/>
        <w:ind w:left="1204" w:right="-1" w:hanging="164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систематически</w:t>
      </w:r>
      <w:r w:rsidRPr="00FD651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повышать</w:t>
      </w:r>
      <w:r w:rsidRPr="00FD651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свой</w:t>
      </w:r>
      <w:r w:rsidRPr="00FD651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профессиональный</w:t>
      </w:r>
      <w:r w:rsidRPr="00FD651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уровень;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24"/>
        </w:tabs>
        <w:autoSpaceDE w:val="0"/>
        <w:autoSpaceDN w:val="0"/>
        <w:spacing w:after="0" w:line="242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участвовать в составлении персонализированной программы наставничества педагогических работников;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430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обращаться</w:t>
      </w:r>
      <w:r w:rsidRPr="00FD651D">
        <w:rPr>
          <w:rFonts w:ascii="Times New Roman" w:eastAsia="Times New Roman" w:hAnsi="Times New Roman" w:cs="Times New Roman"/>
          <w:spacing w:val="74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к</w:t>
      </w:r>
      <w:r w:rsidRPr="00FD651D">
        <w:rPr>
          <w:rFonts w:ascii="Times New Roman" w:eastAsia="Times New Roman" w:hAnsi="Times New Roman" w:cs="Times New Roman"/>
          <w:spacing w:val="74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наставнику</w:t>
      </w:r>
      <w:r w:rsidRPr="00FD651D">
        <w:rPr>
          <w:rFonts w:ascii="Times New Roman" w:eastAsia="Times New Roman" w:hAnsi="Times New Roman" w:cs="Times New Roman"/>
          <w:spacing w:val="73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за</w:t>
      </w:r>
      <w:r w:rsidRPr="00FD651D">
        <w:rPr>
          <w:rFonts w:ascii="Times New Roman" w:eastAsia="Times New Roman" w:hAnsi="Times New Roman" w:cs="Times New Roman"/>
          <w:spacing w:val="75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помощью</w:t>
      </w:r>
      <w:r w:rsidRPr="00FD651D">
        <w:rPr>
          <w:rFonts w:ascii="Times New Roman" w:eastAsia="Times New Roman" w:hAnsi="Times New Roman" w:cs="Times New Roman"/>
          <w:spacing w:val="73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по</w:t>
      </w:r>
      <w:r w:rsidRPr="00FD651D">
        <w:rPr>
          <w:rFonts w:ascii="Times New Roman" w:eastAsia="Times New Roman" w:hAnsi="Times New Roman" w:cs="Times New Roman"/>
          <w:spacing w:val="74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вопросам,</w:t>
      </w:r>
      <w:r w:rsidRPr="00FD651D">
        <w:rPr>
          <w:rFonts w:ascii="Times New Roman" w:eastAsia="Times New Roman" w:hAnsi="Times New Roman" w:cs="Times New Roman"/>
          <w:spacing w:val="74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связанным с должностными обязанностями, профессиональной деятельностью;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507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51D">
        <w:rPr>
          <w:rFonts w:ascii="Times New Roman" w:eastAsia="Times New Roman" w:hAnsi="Times New Roman" w:cs="Times New Roman"/>
          <w:sz w:val="24"/>
        </w:rPr>
        <w:t xml:space="preserve">вносить на рассмотрение предложения по совершенствованию персонализированных программ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наставничества  педагогических работников  ДОУ; обращаться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куратору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4"/>
        </w:rPr>
        <w:t>руководителю с ходатайством о замене наставника.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534"/>
        </w:tabs>
        <w:autoSpaceDE w:val="0"/>
        <w:autoSpaceDN w:val="0"/>
        <w:spacing w:after="0" w:line="321" w:lineRule="exact"/>
        <w:ind w:left="1533" w:right="-1" w:hanging="493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Обязанности</w:t>
      </w:r>
      <w:r w:rsidRPr="00FD651D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proofErr w:type="gramStart"/>
      <w:r w:rsidRPr="00FD651D">
        <w:rPr>
          <w:rFonts w:ascii="Times New Roman" w:eastAsia="Times New Roman" w:hAnsi="Times New Roman" w:cs="Times New Roman"/>
          <w:spacing w:val="-2"/>
          <w:sz w:val="24"/>
        </w:rPr>
        <w:t>наставляемого</w:t>
      </w:r>
      <w:proofErr w:type="gramEnd"/>
      <w:r w:rsidRPr="00FD651D">
        <w:rPr>
          <w:rFonts w:ascii="Times New Roman" w:eastAsia="Times New Roman" w:hAnsi="Times New Roman" w:cs="Times New Roman"/>
          <w:spacing w:val="-2"/>
          <w:sz w:val="24"/>
        </w:rPr>
        <w:t>: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418"/>
        </w:tabs>
        <w:autoSpaceDE w:val="0"/>
        <w:autoSpaceDN w:val="0"/>
        <w:spacing w:after="0" w:line="322" w:lineRule="exact"/>
        <w:ind w:left="1418" w:right="-1" w:hanging="377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изучать</w:t>
      </w:r>
      <w:r w:rsidRPr="00FD651D">
        <w:rPr>
          <w:rFonts w:ascii="Times New Roman" w:eastAsia="Times New Roman" w:hAnsi="Times New Roman" w:cs="Times New Roman"/>
          <w:spacing w:val="69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Федеральный</w:t>
      </w:r>
      <w:r w:rsidRPr="00FD651D">
        <w:rPr>
          <w:rFonts w:ascii="Times New Roman" w:eastAsia="Times New Roman" w:hAnsi="Times New Roman" w:cs="Times New Roman"/>
          <w:spacing w:val="7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закон</w:t>
      </w:r>
      <w:r w:rsidRPr="00FD651D">
        <w:rPr>
          <w:rFonts w:ascii="Times New Roman" w:eastAsia="Times New Roman" w:hAnsi="Times New Roman" w:cs="Times New Roman"/>
          <w:spacing w:val="69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от</w:t>
      </w:r>
      <w:r w:rsidRPr="00FD651D">
        <w:rPr>
          <w:rFonts w:ascii="Times New Roman" w:eastAsia="Times New Roman" w:hAnsi="Times New Roman" w:cs="Times New Roman"/>
          <w:spacing w:val="69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29</w:t>
      </w:r>
      <w:r w:rsidRPr="00FD651D">
        <w:rPr>
          <w:rFonts w:ascii="Times New Roman" w:eastAsia="Times New Roman" w:hAnsi="Times New Roman" w:cs="Times New Roman"/>
          <w:spacing w:val="7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декабря</w:t>
      </w:r>
      <w:r w:rsidRPr="00FD651D">
        <w:rPr>
          <w:rFonts w:ascii="Times New Roman" w:eastAsia="Times New Roman" w:hAnsi="Times New Roman" w:cs="Times New Roman"/>
          <w:spacing w:val="69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2012г. 273-</w:t>
      </w:r>
      <w:r w:rsidRPr="00FD651D">
        <w:rPr>
          <w:rFonts w:ascii="Times New Roman" w:eastAsia="Times New Roman" w:hAnsi="Times New Roman" w:cs="Times New Roman"/>
          <w:spacing w:val="-5"/>
          <w:sz w:val="24"/>
        </w:rPr>
        <w:t>ФЗ</w:t>
      </w:r>
    </w:p>
    <w:p w:rsidR="00FD651D" w:rsidRPr="00FD651D" w:rsidRDefault="00FD651D" w:rsidP="00FD651D">
      <w:pPr>
        <w:widowControl w:val="0"/>
        <w:autoSpaceDE w:val="0"/>
        <w:autoSpaceDN w:val="0"/>
        <w:spacing w:after="0" w:line="240" w:lineRule="auto"/>
        <w:ind w:left="332" w:right="-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D651D">
        <w:rPr>
          <w:rFonts w:ascii="Times New Roman" w:eastAsia="Times New Roman" w:hAnsi="Times New Roman" w:cs="Times New Roman"/>
          <w:sz w:val="24"/>
          <w:szCs w:val="28"/>
        </w:rPr>
        <w:t>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</w:t>
      </w:r>
      <w:r w:rsidRPr="00FD651D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  <w:szCs w:val="28"/>
        </w:rPr>
        <w:t>педагогических работников;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421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реализовывать мероприятия плана персонализированной программы наставничества в установленные сроки;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320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соблюдать правила внутреннего трудового распорядка ДОУ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58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знать обязанности, предусмотренные должностной инструкцией, основные направления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деятельности,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полномочия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организацию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работы в  дошкольном учреждении;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433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выполнять указания и рекомендации наставника по исполнению должностных, профессиональных обязанностей;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426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совершенствовать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профессиональные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навыки,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практические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приемы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 способы качественного исполнения должностных обязанностей;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94"/>
        </w:tabs>
        <w:autoSpaceDE w:val="0"/>
        <w:autoSpaceDN w:val="0"/>
        <w:spacing w:before="67" w:after="0" w:line="242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устранять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совместно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с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наставником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допущенные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ошибки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выявленные</w:t>
      </w:r>
      <w:r w:rsidRPr="00FD651D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затруднения;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79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проявлять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дисциплинированность,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организованность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культуру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работе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 учебе;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330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учиться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у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наставника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передовым,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инновационным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методам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формам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работы, правильно строить свои взаимоотношения с ним.</w:t>
      </w:r>
    </w:p>
    <w:p w:rsidR="00FD651D" w:rsidRPr="00FD651D" w:rsidRDefault="00FD651D" w:rsidP="00FD651D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FD651D" w:rsidRPr="00FD651D" w:rsidRDefault="00FD651D" w:rsidP="00FD651D">
      <w:pPr>
        <w:widowControl w:val="0"/>
        <w:numPr>
          <w:ilvl w:val="0"/>
          <w:numId w:val="2"/>
        </w:numPr>
        <w:tabs>
          <w:tab w:val="left" w:pos="1442"/>
        </w:tabs>
        <w:autoSpaceDE w:val="0"/>
        <w:autoSpaceDN w:val="0"/>
        <w:spacing w:after="0" w:line="240" w:lineRule="auto"/>
        <w:ind w:left="332" w:right="-1"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Процесс формирования пар и групп наставников и педагогов, в отношении которых осуществляется наставничество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567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 xml:space="preserve">Формирование наставнических пар (групп) осуществляется по основным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>критериям: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411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lastRenderedPageBreak/>
        <w:t>профессиональный профиль или личный (</w:t>
      </w:r>
      <w:proofErr w:type="spellStart"/>
      <w:r w:rsidRPr="00FD651D">
        <w:rPr>
          <w:rFonts w:ascii="Times New Roman" w:eastAsia="Times New Roman" w:hAnsi="Times New Roman" w:cs="Times New Roman"/>
          <w:sz w:val="24"/>
        </w:rPr>
        <w:t>компетентностный</w:t>
      </w:r>
      <w:proofErr w:type="spellEnd"/>
      <w:r w:rsidRPr="00FD651D">
        <w:rPr>
          <w:rFonts w:ascii="Times New Roman" w:eastAsia="Times New Roman" w:hAnsi="Times New Roman" w:cs="Times New Roman"/>
          <w:sz w:val="24"/>
        </w:rPr>
        <w:t xml:space="preserve">) опыт наставника должны соответствовать запросам наставляемого или </w:t>
      </w:r>
      <w:proofErr w:type="gramStart"/>
      <w:r w:rsidRPr="00FD651D">
        <w:rPr>
          <w:rFonts w:ascii="Times New Roman" w:eastAsia="Times New Roman" w:hAnsi="Times New Roman" w:cs="Times New Roman"/>
          <w:sz w:val="24"/>
        </w:rPr>
        <w:t>наставляемых</w:t>
      </w:r>
      <w:proofErr w:type="gramEnd"/>
      <w:r w:rsidRPr="00FD651D">
        <w:rPr>
          <w:rFonts w:ascii="Times New Roman" w:eastAsia="Times New Roman" w:hAnsi="Times New Roman" w:cs="Times New Roman"/>
          <w:sz w:val="24"/>
        </w:rPr>
        <w:t>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315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у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наставнической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пары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(группы)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должен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сложиться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взаимный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интерес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 симпатия, позволяющие в будущем эффективно взаимодействовать в рамках программы наставничества.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562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дошкольного учреждения.</w:t>
      </w:r>
    </w:p>
    <w:p w:rsidR="00FD651D" w:rsidRPr="00FD651D" w:rsidRDefault="00FD651D" w:rsidP="00FD651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FD651D" w:rsidRPr="00FD651D" w:rsidRDefault="00FD651D" w:rsidP="00FD651D">
      <w:pPr>
        <w:widowControl w:val="0"/>
        <w:numPr>
          <w:ilvl w:val="0"/>
          <w:numId w:val="2"/>
        </w:numPr>
        <w:tabs>
          <w:tab w:val="left" w:pos="1750"/>
        </w:tabs>
        <w:autoSpaceDE w:val="0"/>
        <w:autoSpaceDN w:val="0"/>
        <w:spacing w:after="0" w:line="320" w:lineRule="exact"/>
        <w:ind w:left="1749" w:right="-1" w:hanging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Завершение</w:t>
      </w:r>
      <w:r w:rsidRPr="00FD651D">
        <w:rPr>
          <w:rFonts w:ascii="Times New Roman" w:eastAsia="Times New Roman" w:hAnsi="Times New Roman" w:cs="Times New Roman"/>
          <w:b/>
          <w:bCs/>
          <w:spacing w:val="-14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персонализированной</w:t>
      </w:r>
      <w:r w:rsidRPr="00FD651D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программы</w:t>
      </w:r>
      <w:r w:rsidRPr="00FD651D">
        <w:rPr>
          <w:rFonts w:ascii="Times New Roman" w:eastAsia="Times New Roman" w:hAnsi="Times New Roman" w:cs="Times New Roman"/>
          <w:b/>
          <w:bCs/>
          <w:spacing w:val="-10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>наставничества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547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Завершение персонализированной программы наставничества происходит в случае: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488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завершения плана мероприятий персонализированной программы наставничества в полном объеме;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265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по инициативе наставника или наставляемого и/или обоюдному решению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(по уважительным обстоятельствам);</w:t>
      </w:r>
    </w:p>
    <w:p w:rsidR="00FD651D" w:rsidRPr="00FD651D" w:rsidRDefault="00FD651D" w:rsidP="00FD651D">
      <w:pPr>
        <w:widowControl w:val="0"/>
        <w:numPr>
          <w:ilvl w:val="1"/>
          <w:numId w:val="4"/>
        </w:numPr>
        <w:tabs>
          <w:tab w:val="left" w:pos="1534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со стороны наставника и/или наставляемого – форс-мажора).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785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 xml:space="preserve">Изменение </w:t>
      </w:r>
      <w:proofErr w:type="gramStart"/>
      <w:r w:rsidRPr="00FD651D">
        <w:rPr>
          <w:rFonts w:ascii="Times New Roman" w:eastAsia="Times New Roman" w:hAnsi="Times New Roman" w:cs="Times New Roman"/>
          <w:sz w:val="24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FD651D">
        <w:rPr>
          <w:rFonts w:ascii="Times New Roman" w:eastAsia="Times New Roman" w:hAnsi="Times New Roman" w:cs="Times New Roman"/>
          <w:sz w:val="24"/>
        </w:rPr>
        <w:t>.</w:t>
      </w:r>
    </w:p>
    <w:p w:rsidR="00FD651D" w:rsidRPr="00FD651D" w:rsidRDefault="00FD651D" w:rsidP="00FD651D">
      <w:pPr>
        <w:widowControl w:val="0"/>
        <w:autoSpaceDE w:val="0"/>
        <w:autoSpaceDN w:val="0"/>
        <w:spacing w:after="0" w:line="240" w:lineRule="auto"/>
        <w:ind w:left="332" w:right="-1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D651D">
        <w:rPr>
          <w:rFonts w:ascii="Times New Roman" w:eastAsia="Times New Roman" w:hAnsi="Times New Roman" w:cs="Times New Roman"/>
          <w:sz w:val="24"/>
          <w:szCs w:val="28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FD651D" w:rsidRPr="00FD651D" w:rsidRDefault="00FD651D" w:rsidP="00FD651D">
      <w:pPr>
        <w:widowControl w:val="0"/>
        <w:autoSpaceDE w:val="0"/>
        <w:autoSpaceDN w:val="0"/>
        <w:spacing w:before="2"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FD651D" w:rsidRPr="00FD651D" w:rsidRDefault="00FD651D" w:rsidP="00FD651D">
      <w:pPr>
        <w:widowControl w:val="0"/>
        <w:numPr>
          <w:ilvl w:val="0"/>
          <w:numId w:val="2"/>
        </w:numPr>
        <w:tabs>
          <w:tab w:val="left" w:pos="1416"/>
        </w:tabs>
        <w:autoSpaceDE w:val="0"/>
        <w:autoSpaceDN w:val="0"/>
        <w:spacing w:after="0" w:line="240" w:lineRule="auto"/>
        <w:ind w:left="332" w:right="-1"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Условия </w:t>
      </w:r>
      <w:proofErr w:type="gramStart"/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на сайте МАДОУ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718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 ДОУ создается специальный раздел (рубрика). На</w:t>
      </w:r>
      <w:r w:rsidRPr="00FD651D">
        <w:rPr>
          <w:rFonts w:ascii="Times New Roman" w:eastAsia="Times New Roman" w:hAnsi="Times New Roman" w:cs="Times New Roman"/>
          <w:spacing w:val="51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сайте</w:t>
      </w:r>
      <w:r w:rsidRPr="00FD651D">
        <w:rPr>
          <w:rFonts w:ascii="Times New Roman" w:eastAsia="Times New Roman" w:hAnsi="Times New Roman" w:cs="Times New Roman"/>
          <w:spacing w:val="51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размещаются</w:t>
      </w:r>
      <w:r w:rsidRPr="00FD651D">
        <w:rPr>
          <w:rFonts w:ascii="Times New Roman" w:eastAsia="Times New Roman" w:hAnsi="Times New Roman" w:cs="Times New Roman"/>
          <w:spacing w:val="51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сведения</w:t>
      </w:r>
      <w:r w:rsidRPr="00FD651D">
        <w:rPr>
          <w:rFonts w:ascii="Times New Roman" w:eastAsia="Times New Roman" w:hAnsi="Times New Roman" w:cs="Times New Roman"/>
          <w:spacing w:val="51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о</w:t>
      </w:r>
      <w:r w:rsidRPr="00FD651D">
        <w:rPr>
          <w:rFonts w:ascii="Times New Roman" w:eastAsia="Times New Roman" w:hAnsi="Times New Roman" w:cs="Times New Roman"/>
          <w:spacing w:val="5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реализуемых</w:t>
      </w:r>
      <w:r w:rsidRPr="00FD651D">
        <w:rPr>
          <w:rFonts w:ascii="Times New Roman" w:eastAsia="Times New Roman" w:hAnsi="Times New Roman" w:cs="Times New Roman"/>
          <w:spacing w:val="54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pacing w:val="-2"/>
          <w:sz w:val="24"/>
        </w:rPr>
        <w:t xml:space="preserve">персонализированных </w:t>
      </w:r>
      <w:r w:rsidRPr="00FD651D">
        <w:rPr>
          <w:rFonts w:ascii="Times New Roman" w:eastAsia="Times New Roman" w:hAnsi="Times New Roman" w:cs="Times New Roman"/>
          <w:sz w:val="24"/>
        </w:rPr>
        <w:t>программах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наставничества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педагогических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работников,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>базы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D651D">
        <w:rPr>
          <w:rFonts w:ascii="Times New Roman" w:eastAsia="Times New Roman" w:hAnsi="Times New Roman" w:cs="Times New Roman"/>
          <w:sz w:val="24"/>
        </w:rPr>
        <w:t xml:space="preserve">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718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Результаты персонализированных программ наставничества педагогических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работников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ДОУ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публикуются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после</w:t>
      </w:r>
      <w:r w:rsidRPr="00FD651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их завершения.</w:t>
      </w:r>
    </w:p>
    <w:p w:rsidR="00FD651D" w:rsidRPr="00FD651D" w:rsidRDefault="00FD651D" w:rsidP="00FD651D">
      <w:pPr>
        <w:widowControl w:val="0"/>
        <w:autoSpaceDE w:val="0"/>
        <w:autoSpaceDN w:val="0"/>
        <w:spacing w:before="5"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</w:p>
    <w:p w:rsidR="00FD651D" w:rsidRPr="00FD651D" w:rsidRDefault="00FD651D" w:rsidP="00FD651D">
      <w:pPr>
        <w:widowControl w:val="0"/>
        <w:numPr>
          <w:ilvl w:val="0"/>
          <w:numId w:val="2"/>
        </w:numPr>
        <w:tabs>
          <w:tab w:val="left" w:pos="1322"/>
        </w:tabs>
        <w:autoSpaceDE w:val="0"/>
        <w:autoSpaceDN w:val="0"/>
        <w:spacing w:after="0" w:line="320" w:lineRule="exact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FD651D">
        <w:rPr>
          <w:rFonts w:ascii="Times New Roman" w:eastAsia="Times New Roman" w:hAnsi="Times New Roman" w:cs="Times New Roman"/>
          <w:b/>
          <w:bCs/>
          <w:sz w:val="24"/>
          <w:szCs w:val="28"/>
        </w:rPr>
        <w:t>Заключительные</w:t>
      </w:r>
      <w:r w:rsidRPr="00FD651D">
        <w:rPr>
          <w:rFonts w:ascii="Times New Roman" w:eastAsia="Times New Roman" w:hAnsi="Times New Roman" w:cs="Times New Roman"/>
          <w:b/>
          <w:bCs/>
          <w:spacing w:val="-11"/>
          <w:sz w:val="24"/>
          <w:szCs w:val="28"/>
        </w:rPr>
        <w:t xml:space="preserve"> </w:t>
      </w:r>
      <w:r w:rsidRPr="00FD651D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>положения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713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FD651D">
        <w:rPr>
          <w:rFonts w:ascii="Times New Roman" w:eastAsia="Times New Roman" w:hAnsi="Times New Roman" w:cs="Times New Roman"/>
          <w:sz w:val="24"/>
        </w:rPr>
        <w:t>Настоящее Положение вступает в силу с момента утверждения руководителем дошкольной организации и действует бессрочно.</w:t>
      </w:r>
    </w:p>
    <w:p w:rsidR="00FD651D" w:rsidRPr="00FD651D" w:rsidRDefault="00FD651D" w:rsidP="00FD651D">
      <w:pPr>
        <w:widowControl w:val="0"/>
        <w:numPr>
          <w:ilvl w:val="1"/>
          <w:numId w:val="2"/>
        </w:numPr>
        <w:tabs>
          <w:tab w:val="left" w:pos="1593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FD651D">
        <w:rPr>
          <w:rFonts w:ascii="Times New Roman" w:eastAsia="Times New Roman" w:hAnsi="Times New Roman" w:cs="Times New Roman"/>
          <w:sz w:val="24"/>
        </w:rPr>
        <w:t>В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настоящее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Положение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могут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быть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внесены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изменения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и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дополнения</w:t>
      </w:r>
      <w:r w:rsidRPr="00FD65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D651D">
        <w:rPr>
          <w:rFonts w:ascii="Times New Roman" w:eastAsia="Times New Roman" w:hAnsi="Times New Roman" w:cs="Times New Roman"/>
          <w:sz w:val="24"/>
        </w:rPr>
        <w:t>в соответствии с вновь принятыми законодательными и иными нормативными актами Российской Федерации и вновь принятыми локальными нормативными актами ДОУ.</w:t>
      </w:r>
      <w:proofErr w:type="gramEnd"/>
    </w:p>
    <w:p w:rsidR="00FD651D" w:rsidRPr="00FD651D" w:rsidRDefault="00FD651D" w:rsidP="00FD651D">
      <w:pPr>
        <w:widowControl w:val="0"/>
        <w:autoSpaceDE w:val="0"/>
        <w:autoSpaceDN w:val="0"/>
        <w:spacing w:after="0" w:line="321" w:lineRule="exact"/>
        <w:ind w:left="332" w:right="-1"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D651D" w:rsidRPr="00FD651D" w:rsidRDefault="00FD651D" w:rsidP="00FD651D">
      <w:pPr>
        <w:tabs>
          <w:tab w:val="left" w:pos="1750"/>
        </w:tabs>
        <w:ind w:left="332" w:right="-1"/>
        <w:jc w:val="both"/>
        <w:rPr>
          <w:rFonts w:ascii="Calibri" w:eastAsia="Calibri" w:hAnsi="Calibri" w:cs="Times New Roman"/>
          <w:sz w:val="24"/>
        </w:rPr>
      </w:pPr>
    </w:p>
    <w:p w:rsidR="00FD651D" w:rsidRPr="00FD651D" w:rsidRDefault="00FD651D" w:rsidP="00FD651D">
      <w:pPr>
        <w:ind w:left="-567" w:right="-1"/>
        <w:jc w:val="both"/>
        <w:rPr>
          <w:rFonts w:ascii="Times New Roman" w:eastAsia="Calibri" w:hAnsi="Times New Roman" w:cs="Times New Roman"/>
          <w:sz w:val="24"/>
        </w:rPr>
      </w:pPr>
    </w:p>
    <w:p w:rsidR="005E2C56" w:rsidRDefault="005E2C56">
      <w:bookmarkStart w:id="0" w:name="_GoBack"/>
      <w:bookmarkEnd w:id="0"/>
    </w:p>
    <w:sectPr w:rsidR="005E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A7668"/>
    <w:multiLevelType w:val="multilevel"/>
    <w:tmpl w:val="516E7810"/>
    <w:lvl w:ilvl="0">
      <w:start w:val="1"/>
      <w:numFmt w:val="decimal"/>
      <w:lvlText w:val="%1."/>
      <w:lvlJc w:val="left"/>
      <w:pPr>
        <w:ind w:left="132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6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4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689"/>
      </w:pPr>
      <w:rPr>
        <w:rFonts w:hint="default"/>
        <w:lang w:val="ru-RU" w:eastAsia="en-US" w:bidi="ar-SA"/>
      </w:rPr>
    </w:lvl>
  </w:abstractNum>
  <w:abstractNum w:abstractNumId="1">
    <w:nsid w:val="5B4A66CB"/>
    <w:multiLevelType w:val="hybridMultilevel"/>
    <w:tmpl w:val="7744F98E"/>
    <w:lvl w:ilvl="0" w:tplc="6916EF96">
      <w:start w:val="1"/>
      <w:numFmt w:val="decimal"/>
      <w:lvlText w:val="%1)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187F56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9322E74E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4726E3E6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AFD6158E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368E5302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D624AD0A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C8B8E218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4732CDDE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2">
    <w:nsid w:val="7CB1561F"/>
    <w:multiLevelType w:val="hybridMultilevel"/>
    <w:tmpl w:val="3BC432B6"/>
    <w:lvl w:ilvl="0" w:tplc="D24E96C4">
      <w:numFmt w:val="bullet"/>
      <w:lvlText w:val="–"/>
      <w:lvlJc w:val="left"/>
      <w:pPr>
        <w:ind w:left="332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E522840">
      <w:numFmt w:val="bullet"/>
      <w:lvlText w:val="-"/>
      <w:lvlJc w:val="left"/>
      <w:pPr>
        <w:ind w:left="33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82BA8B14">
      <w:numFmt w:val="bullet"/>
      <w:lvlText w:val="•"/>
      <w:lvlJc w:val="left"/>
      <w:pPr>
        <w:ind w:left="2433" w:hanging="219"/>
      </w:pPr>
      <w:rPr>
        <w:rFonts w:hint="default"/>
        <w:lang w:val="ru-RU" w:eastAsia="en-US" w:bidi="ar-SA"/>
      </w:rPr>
    </w:lvl>
    <w:lvl w:ilvl="3" w:tplc="23446C6A">
      <w:numFmt w:val="bullet"/>
      <w:lvlText w:val="•"/>
      <w:lvlJc w:val="left"/>
      <w:pPr>
        <w:ind w:left="3479" w:hanging="219"/>
      </w:pPr>
      <w:rPr>
        <w:rFonts w:hint="default"/>
        <w:lang w:val="ru-RU" w:eastAsia="en-US" w:bidi="ar-SA"/>
      </w:rPr>
    </w:lvl>
    <w:lvl w:ilvl="4" w:tplc="951E3B66">
      <w:numFmt w:val="bullet"/>
      <w:lvlText w:val="•"/>
      <w:lvlJc w:val="left"/>
      <w:pPr>
        <w:ind w:left="4526" w:hanging="219"/>
      </w:pPr>
      <w:rPr>
        <w:rFonts w:hint="default"/>
        <w:lang w:val="ru-RU" w:eastAsia="en-US" w:bidi="ar-SA"/>
      </w:rPr>
    </w:lvl>
    <w:lvl w:ilvl="5" w:tplc="3DD2244C">
      <w:numFmt w:val="bullet"/>
      <w:lvlText w:val="•"/>
      <w:lvlJc w:val="left"/>
      <w:pPr>
        <w:ind w:left="5573" w:hanging="219"/>
      </w:pPr>
      <w:rPr>
        <w:rFonts w:hint="default"/>
        <w:lang w:val="ru-RU" w:eastAsia="en-US" w:bidi="ar-SA"/>
      </w:rPr>
    </w:lvl>
    <w:lvl w:ilvl="6" w:tplc="F3685D74">
      <w:numFmt w:val="bullet"/>
      <w:lvlText w:val="•"/>
      <w:lvlJc w:val="left"/>
      <w:pPr>
        <w:ind w:left="6619" w:hanging="219"/>
      </w:pPr>
      <w:rPr>
        <w:rFonts w:hint="default"/>
        <w:lang w:val="ru-RU" w:eastAsia="en-US" w:bidi="ar-SA"/>
      </w:rPr>
    </w:lvl>
    <w:lvl w:ilvl="7" w:tplc="B42CA4EC">
      <w:numFmt w:val="bullet"/>
      <w:lvlText w:val="•"/>
      <w:lvlJc w:val="left"/>
      <w:pPr>
        <w:ind w:left="7666" w:hanging="219"/>
      </w:pPr>
      <w:rPr>
        <w:rFonts w:hint="default"/>
        <w:lang w:val="ru-RU" w:eastAsia="en-US" w:bidi="ar-SA"/>
      </w:rPr>
    </w:lvl>
    <w:lvl w:ilvl="8" w:tplc="7B6450E6">
      <w:numFmt w:val="bullet"/>
      <w:lvlText w:val="•"/>
      <w:lvlJc w:val="left"/>
      <w:pPr>
        <w:ind w:left="8713" w:hanging="219"/>
      </w:pPr>
      <w:rPr>
        <w:rFonts w:hint="default"/>
        <w:lang w:val="ru-RU" w:eastAsia="en-US" w:bidi="ar-SA"/>
      </w:rPr>
    </w:lvl>
  </w:abstractNum>
  <w:abstractNum w:abstractNumId="3">
    <w:nsid w:val="7EDE60F7"/>
    <w:multiLevelType w:val="hybridMultilevel"/>
    <w:tmpl w:val="63CE6332"/>
    <w:lvl w:ilvl="0" w:tplc="FBC08D78">
      <w:numFmt w:val="bullet"/>
      <w:lvlText w:val="-"/>
      <w:lvlJc w:val="left"/>
      <w:pPr>
        <w:ind w:left="33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9345D3E">
      <w:numFmt w:val="bullet"/>
      <w:lvlText w:val="•"/>
      <w:lvlJc w:val="left"/>
      <w:pPr>
        <w:ind w:left="1386" w:hanging="257"/>
      </w:pPr>
      <w:rPr>
        <w:rFonts w:hint="default"/>
        <w:lang w:val="ru-RU" w:eastAsia="en-US" w:bidi="ar-SA"/>
      </w:rPr>
    </w:lvl>
    <w:lvl w:ilvl="2" w:tplc="65BEBA42">
      <w:numFmt w:val="bullet"/>
      <w:lvlText w:val="•"/>
      <w:lvlJc w:val="left"/>
      <w:pPr>
        <w:ind w:left="2433" w:hanging="257"/>
      </w:pPr>
      <w:rPr>
        <w:rFonts w:hint="default"/>
        <w:lang w:val="ru-RU" w:eastAsia="en-US" w:bidi="ar-SA"/>
      </w:rPr>
    </w:lvl>
    <w:lvl w:ilvl="3" w:tplc="0A4A2D2A">
      <w:numFmt w:val="bullet"/>
      <w:lvlText w:val="•"/>
      <w:lvlJc w:val="left"/>
      <w:pPr>
        <w:ind w:left="3479" w:hanging="257"/>
      </w:pPr>
      <w:rPr>
        <w:rFonts w:hint="default"/>
        <w:lang w:val="ru-RU" w:eastAsia="en-US" w:bidi="ar-SA"/>
      </w:rPr>
    </w:lvl>
    <w:lvl w:ilvl="4" w:tplc="0F08E426">
      <w:numFmt w:val="bullet"/>
      <w:lvlText w:val="•"/>
      <w:lvlJc w:val="left"/>
      <w:pPr>
        <w:ind w:left="4526" w:hanging="257"/>
      </w:pPr>
      <w:rPr>
        <w:rFonts w:hint="default"/>
        <w:lang w:val="ru-RU" w:eastAsia="en-US" w:bidi="ar-SA"/>
      </w:rPr>
    </w:lvl>
    <w:lvl w:ilvl="5" w:tplc="43A20976">
      <w:numFmt w:val="bullet"/>
      <w:lvlText w:val="•"/>
      <w:lvlJc w:val="left"/>
      <w:pPr>
        <w:ind w:left="5573" w:hanging="257"/>
      </w:pPr>
      <w:rPr>
        <w:rFonts w:hint="default"/>
        <w:lang w:val="ru-RU" w:eastAsia="en-US" w:bidi="ar-SA"/>
      </w:rPr>
    </w:lvl>
    <w:lvl w:ilvl="6" w:tplc="4BF0A656">
      <w:numFmt w:val="bullet"/>
      <w:lvlText w:val="•"/>
      <w:lvlJc w:val="left"/>
      <w:pPr>
        <w:ind w:left="6619" w:hanging="257"/>
      </w:pPr>
      <w:rPr>
        <w:rFonts w:hint="default"/>
        <w:lang w:val="ru-RU" w:eastAsia="en-US" w:bidi="ar-SA"/>
      </w:rPr>
    </w:lvl>
    <w:lvl w:ilvl="7" w:tplc="DE9492D4">
      <w:numFmt w:val="bullet"/>
      <w:lvlText w:val="•"/>
      <w:lvlJc w:val="left"/>
      <w:pPr>
        <w:ind w:left="7666" w:hanging="257"/>
      </w:pPr>
      <w:rPr>
        <w:rFonts w:hint="default"/>
        <w:lang w:val="ru-RU" w:eastAsia="en-US" w:bidi="ar-SA"/>
      </w:rPr>
    </w:lvl>
    <w:lvl w:ilvl="8" w:tplc="5314B74E">
      <w:numFmt w:val="bullet"/>
      <w:lvlText w:val="•"/>
      <w:lvlJc w:val="left"/>
      <w:pPr>
        <w:ind w:left="8713" w:hanging="2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56"/>
    <w:rsid w:val="005E2C56"/>
    <w:rsid w:val="00AF3CDA"/>
    <w:rsid w:val="00FD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3095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2022-05-05T01:03:00Z</dcterms:created>
  <dcterms:modified xsi:type="dcterms:W3CDTF">2022-05-05T01:22:00Z</dcterms:modified>
</cp:coreProperties>
</file>